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BB609" w14:textId="5AD43093" w:rsidR="00AB6ACF" w:rsidRPr="00A40100" w:rsidRDefault="003C42E0" w:rsidP="00AE5C17">
      <w:pPr>
        <w:pStyle w:val="Title"/>
        <w:spacing w:line="276" w:lineRule="auto"/>
        <w:ind w:right="90"/>
      </w:pPr>
      <w:r w:rsidRPr="003C42E0">
        <w:rPr>
          <w:rFonts w:ascii="Times New Roman" w:hAnsi="Times New Roman"/>
          <w:b w:val="0"/>
          <w:sz w:val="24"/>
          <w:szCs w:val="24"/>
        </w:rPr>
        <w:t>﻿</w:t>
      </w:r>
      <w:r w:rsidR="00AB6ACF" w:rsidRPr="003E737C">
        <w:rPr>
          <w:sz w:val="24"/>
          <w:szCs w:val="24"/>
        </w:rPr>
        <w:t>﻿</w:t>
      </w:r>
      <w:r w:rsidR="00AB6ACF" w:rsidRPr="00F20492">
        <w:t xml:space="preserve"> </w:t>
      </w:r>
      <w:r w:rsidR="00EC4A4B">
        <w:t>Legacy</w:t>
      </w:r>
      <w:r w:rsidR="00AB6ACF" w:rsidRPr="00A40100">
        <w:t xml:space="preserve"> News</w:t>
      </w:r>
    </w:p>
    <w:p w14:paraId="30F05017" w14:textId="40544437" w:rsidR="00EC4A4B" w:rsidRPr="00EC4A4B" w:rsidRDefault="00EC4A4B" w:rsidP="00EC4A4B">
      <w:pPr>
        <w:jc w:val="center"/>
        <w:rPr>
          <w:rFonts w:ascii="Arial" w:hAnsi="Arial" w:cs="Arial"/>
          <w:b/>
          <w:i/>
          <w:szCs w:val="24"/>
        </w:rPr>
      </w:pPr>
      <w:r w:rsidRPr="00EC4A4B">
        <w:rPr>
          <w:rFonts w:ascii="Arial" w:hAnsi="Arial" w:cs="Arial"/>
          <w:b/>
          <w:i/>
          <w:szCs w:val="24"/>
        </w:rPr>
        <w:t>Estate Planning &amp; Financial News for Friends of Guide Dogs for the Blind</w:t>
      </w:r>
    </w:p>
    <w:p w14:paraId="2E432CFF" w14:textId="52F0BF2E" w:rsidR="00AB6ACF" w:rsidRDefault="008E456D" w:rsidP="00AE5C17">
      <w:pPr>
        <w:spacing w:line="276" w:lineRule="auto"/>
        <w:jc w:val="center"/>
        <w:rPr>
          <w:rFonts w:ascii="Arial" w:hAnsi="Arial" w:cs="Arial"/>
          <w:b/>
          <w:bCs/>
        </w:rPr>
      </w:pPr>
      <w:r>
        <w:rPr>
          <w:rFonts w:ascii="Arial" w:hAnsi="Arial" w:cs="Arial"/>
          <w:b/>
          <w:bCs/>
        </w:rPr>
        <w:t>Spring</w:t>
      </w:r>
      <w:r w:rsidR="00EC4A4B">
        <w:rPr>
          <w:rFonts w:ascii="Arial" w:hAnsi="Arial" w:cs="Arial"/>
          <w:b/>
          <w:bCs/>
        </w:rPr>
        <w:t xml:space="preserve"> </w:t>
      </w:r>
      <w:r w:rsidR="00AB6ACF" w:rsidRPr="00A40100">
        <w:rPr>
          <w:rFonts w:ascii="Arial" w:hAnsi="Arial" w:cs="Arial"/>
          <w:b/>
          <w:bCs/>
        </w:rPr>
        <w:t>20</w:t>
      </w:r>
      <w:r w:rsidR="00CC57E5">
        <w:rPr>
          <w:rFonts w:ascii="Arial" w:hAnsi="Arial" w:cs="Arial"/>
          <w:b/>
          <w:bCs/>
        </w:rPr>
        <w:t>2</w:t>
      </w:r>
      <w:r>
        <w:rPr>
          <w:rFonts w:ascii="Arial" w:hAnsi="Arial" w:cs="Arial"/>
          <w:b/>
          <w:bCs/>
        </w:rPr>
        <w:t>2</w:t>
      </w:r>
    </w:p>
    <w:p w14:paraId="7F80E58B" w14:textId="0EF2FD76" w:rsidR="008E456D" w:rsidRDefault="008E456D" w:rsidP="002447B0">
      <w:pPr>
        <w:spacing w:line="276" w:lineRule="auto"/>
        <w:rPr>
          <w:rFonts w:ascii="Arial" w:hAnsi="Arial" w:cs="Arial"/>
          <w:b/>
          <w:bCs/>
        </w:rPr>
      </w:pPr>
    </w:p>
    <w:p w14:paraId="176523AF" w14:textId="1E16C073" w:rsidR="008E456D" w:rsidRDefault="008E456D" w:rsidP="00AE5C17">
      <w:pPr>
        <w:spacing w:line="276" w:lineRule="auto"/>
        <w:jc w:val="center"/>
        <w:rPr>
          <w:rFonts w:ascii="Arial" w:hAnsi="Arial" w:cs="Arial"/>
          <w:b/>
          <w:bCs/>
        </w:rPr>
      </w:pPr>
    </w:p>
    <w:p w14:paraId="1ADCC0CE" w14:textId="6AB3F81B" w:rsidR="002447B0" w:rsidRPr="002447B0" w:rsidRDefault="002447B0" w:rsidP="002447B0">
      <w:pPr>
        <w:spacing w:line="276" w:lineRule="auto"/>
        <w:rPr>
          <w:rFonts w:ascii="Arial" w:hAnsi="Arial" w:cs="Arial"/>
          <w:b/>
          <w:bCs/>
          <w:sz w:val="22"/>
          <w:szCs w:val="22"/>
        </w:rPr>
      </w:pPr>
      <w:r w:rsidRPr="002447B0">
        <w:rPr>
          <w:rFonts w:ascii="Arial" w:hAnsi="Arial" w:cs="Arial"/>
          <w:b/>
          <w:bCs/>
          <w:sz w:val="22"/>
          <w:szCs w:val="22"/>
        </w:rPr>
        <w:t>COVER STORY: A LIFE CHANGING PARTNERSHIP</w:t>
      </w:r>
    </w:p>
    <w:p w14:paraId="0119DDCF" w14:textId="77777777" w:rsidR="002447B0" w:rsidRPr="002447B0" w:rsidRDefault="002447B0" w:rsidP="002447B0">
      <w:pPr>
        <w:spacing w:line="276" w:lineRule="auto"/>
        <w:rPr>
          <w:rFonts w:ascii="Arial" w:hAnsi="Arial" w:cs="Arial"/>
          <w:sz w:val="22"/>
          <w:szCs w:val="22"/>
        </w:rPr>
      </w:pPr>
      <w:r w:rsidRPr="002447B0">
        <w:rPr>
          <w:rFonts w:ascii="Arial" w:hAnsi="Arial" w:cs="Arial"/>
          <w:sz w:val="22"/>
          <w:szCs w:val="22"/>
        </w:rPr>
        <w:t xml:space="preserve">Serendipity frequents our Guide Dogs for the Blind (GDB) community more than one might imagine.  </w:t>
      </w:r>
    </w:p>
    <w:p w14:paraId="50AD7190" w14:textId="77777777" w:rsidR="002447B0" w:rsidRPr="002447B0" w:rsidRDefault="002447B0" w:rsidP="002447B0">
      <w:pPr>
        <w:spacing w:line="276" w:lineRule="auto"/>
        <w:rPr>
          <w:rFonts w:ascii="Arial" w:hAnsi="Arial" w:cs="Arial"/>
          <w:sz w:val="22"/>
          <w:szCs w:val="22"/>
        </w:rPr>
      </w:pPr>
    </w:p>
    <w:p w14:paraId="47FDCC3B" w14:textId="77777777" w:rsidR="002447B0" w:rsidRDefault="002447B0" w:rsidP="002447B0">
      <w:pPr>
        <w:spacing w:line="276" w:lineRule="auto"/>
        <w:rPr>
          <w:rFonts w:ascii="Arial" w:hAnsi="Arial" w:cs="Arial"/>
          <w:sz w:val="22"/>
          <w:szCs w:val="22"/>
        </w:rPr>
      </w:pPr>
      <w:r w:rsidRPr="002447B0">
        <w:rPr>
          <w:rFonts w:ascii="Arial" w:hAnsi="Arial" w:cs="Arial"/>
          <w:sz w:val="22"/>
          <w:szCs w:val="22"/>
        </w:rPr>
        <w:t xml:space="preserve">This magic happened to Legacy Society members Bill and Joan </w:t>
      </w:r>
      <w:proofErr w:type="spellStart"/>
      <w:r w:rsidRPr="002447B0">
        <w:rPr>
          <w:rFonts w:ascii="Arial" w:hAnsi="Arial" w:cs="Arial"/>
          <w:sz w:val="22"/>
          <w:szCs w:val="22"/>
        </w:rPr>
        <w:t>Truncali</w:t>
      </w:r>
      <w:proofErr w:type="spellEnd"/>
      <w:r w:rsidRPr="002447B0">
        <w:rPr>
          <w:rFonts w:ascii="Arial" w:hAnsi="Arial" w:cs="Arial"/>
          <w:sz w:val="22"/>
          <w:szCs w:val="22"/>
        </w:rPr>
        <w:t xml:space="preserve"> of Portland, Oregon, and guide dog alum, Bill Faulkner of Calgary, Alberta, in the summer of 2009.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were having dinner in Seattle with Theda, their beloved GDB career change and ambassador dog, when they were approached by Bill Faulkner, his wife Martha, and daughter Paige. The </w:t>
      </w:r>
      <w:proofErr w:type="spellStart"/>
      <w:r w:rsidRPr="002447B0">
        <w:rPr>
          <w:rFonts w:ascii="Arial" w:hAnsi="Arial" w:cs="Arial"/>
          <w:sz w:val="22"/>
          <w:szCs w:val="22"/>
        </w:rPr>
        <w:t>Faulkners</w:t>
      </w:r>
      <w:proofErr w:type="spellEnd"/>
      <w:r w:rsidRPr="002447B0">
        <w:rPr>
          <w:rFonts w:ascii="Arial" w:hAnsi="Arial" w:cs="Arial"/>
          <w:sz w:val="22"/>
          <w:szCs w:val="22"/>
        </w:rPr>
        <w:t xml:space="preserve"> were immediately taken by Theda and inquired about Guide Dogs for the Blind’s services and Theda’s prior training as a guide dog.</w:t>
      </w:r>
    </w:p>
    <w:p w14:paraId="46812CAF" w14:textId="77777777" w:rsidR="002447B0" w:rsidRDefault="002447B0" w:rsidP="002447B0">
      <w:pPr>
        <w:spacing w:line="276" w:lineRule="auto"/>
        <w:rPr>
          <w:rFonts w:ascii="Arial" w:hAnsi="Arial" w:cs="Arial"/>
          <w:sz w:val="22"/>
          <w:szCs w:val="22"/>
        </w:rPr>
      </w:pPr>
    </w:p>
    <w:p w14:paraId="0F899FD5" w14:textId="649C17CE" w:rsidR="002447B0" w:rsidRDefault="002447B0" w:rsidP="002447B0">
      <w:pPr>
        <w:spacing w:line="276" w:lineRule="auto"/>
        <w:rPr>
          <w:rFonts w:ascii="Arial" w:hAnsi="Arial" w:cs="Arial"/>
          <w:sz w:val="22"/>
          <w:szCs w:val="22"/>
        </w:rPr>
      </w:pPr>
      <w:r w:rsidRPr="002447B0">
        <w:rPr>
          <w:rFonts w:ascii="Arial" w:hAnsi="Arial" w:cs="Arial"/>
          <w:sz w:val="22"/>
          <w:szCs w:val="22"/>
        </w:rPr>
        <w:t xml:space="preserve">At that chance encounter, Paige confided to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that Bill was struggling with his vision and might need a guide dog in the future. Without hesitation,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urged her to call should she need more information about GDB’s services. </w:t>
      </w:r>
    </w:p>
    <w:p w14:paraId="0679150E" w14:textId="77777777" w:rsidR="002447B0" w:rsidRDefault="002447B0" w:rsidP="002447B0">
      <w:pPr>
        <w:spacing w:line="276" w:lineRule="auto"/>
        <w:rPr>
          <w:rFonts w:ascii="Arial" w:hAnsi="Arial" w:cs="Arial"/>
          <w:sz w:val="22"/>
          <w:szCs w:val="22"/>
        </w:rPr>
      </w:pPr>
    </w:p>
    <w:p w14:paraId="5CA23CDA" w14:textId="77777777" w:rsidR="002447B0" w:rsidRDefault="002447B0" w:rsidP="002447B0">
      <w:pPr>
        <w:spacing w:line="276" w:lineRule="auto"/>
        <w:rPr>
          <w:rFonts w:ascii="Arial" w:hAnsi="Arial" w:cs="Arial"/>
          <w:sz w:val="22"/>
          <w:szCs w:val="22"/>
        </w:rPr>
      </w:pPr>
      <w:r w:rsidRPr="002447B0">
        <w:rPr>
          <w:rFonts w:ascii="Arial" w:hAnsi="Arial" w:cs="Arial"/>
          <w:sz w:val="22"/>
          <w:szCs w:val="22"/>
        </w:rPr>
        <w:t xml:space="preserve">Three years later, when Bill lost his eyesight, he reached out to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using the number on the restaurant card they had provided. Bill </w:t>
      </w:r>
      <w:proofErr w:type="spellStart"/>
      <w:r w:rsidRPr="002447B0">
        <w:rPr>
          <w:rFonts w:ascii="Arial" w:hAnsi="Arial" w:cs="Arial"/>
          <w:sz w:val="22"/>
          <w:szCs w:val="22"/>
        </w:rPr>
        <w:t>Truncali</w:t>
      </w:r>
      <w:proofErr w:type="spellEnd"/>
      <w:r w:rsidRPr="002447B0">
        <w:rPr>
          <w:rFonts w:ascii="Arial" w:hAnsi="Arial" w:cs="Arial"/>
          <w:sz w:val="22"/>
          <w:szCs w:val="22"/>
        </w:rPr>
        <w:t xml:space="preserve"> put the </w:t>
      </w:r>
      <w:proofErr w:type="spellStart"/>
      <w:r w:rsidRPr="002447B0">
        <w:rPr>
          <w:rFonts w:ascii="Arial" w:hAnsi="Arial" w:cs="Arial"/>
          <w:sz w:val="22"/>
          <w:szCs w:val="22"/>
        </w:rPr>
        <w:t>Faulkners</w:t>
      </w:r>
      <w:proofErr w:type="spellEnd"/>
      <w:r w:rsidRPr="002447B0">
        <w:rPr>
          <w:rFonts w:ascii="Arial" w:hAnsi="Arial" w:cs="Arial"/>
          <w:sz w:val="22"/>
          <w:szCs w:val="22"/>
        </w:rPr>
        <w:t xml:space="preserve"> in touch with staff at GDB’s Oregon campus, and in early March 2012, Bill wrote to inform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that he had been accepted into the guide dog training program. Poignantly, it was the same week Theda passed away while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were living overseas. As Bill says, “Theda was well known for her pet therapy work, and this was her last good deed on earth. She was the catalyst that led the </w:t>
      </w:r>
      <w:proofErr w:type="spellStart"/>
      <w:r w:rsidRPr="002447B0">
        <w:rPr>
          <w:rFonts w:ascii="Arial" w:hAnsi="Arial" w:cs="Arial"/>
          <w:sz w:val="22"/>
          <w:szCs w:val="22"/>
        </w:rPr>
        <w:t>Faulkners</w:t>
      </w:r>
      <w:proofErr w:type="spellEnd"/>
      <w:r w:rsidRPr="002447B0">
        <w:rPr>
          <w:rFonts w:ascii="Arial" w:hAnsi="Arial" w:cs="Arial"/>
          <w:sz w:val="22"/>
          <w:szCs w:val="22"/>
        </w:rPr>
        <w:t xml:space="preserve"> to GDB’s guide dog training program.” </w:t>
      </w:r>
    </w:p>
    <w:p w14:paraId="068EC391" w14:textId="77777777" w:rsidR="002447B0" w:rsidRDefault="002447B0" w:rsidP="002447B0">
      <w:pPr>
        <w:spacing w:line="276" w:lineRule="auto"/>
        <w:rPr>
          <w:rFonts w:ascii="Arial" w:hAnsi="Arial" w:cs="Arial"/>
          <w:sz w:val="22"/>
          <w:szCs w:val="22"/>
        </w:rPr>
      </w:pPr>
    </w:p>
    <w:p w14:paraId="1EBCBAE6" w14:textId="77777777" w:rsidR="002447B0" w:rsidRDefault="002447B0" w:rsidP="002447B0">
      <w:pPr>
        <w:spacing w:line="276" w:lineRule="auto"/>
        <w:rPr>
          <w:rFonts w:ascii="Arial" w:hAnsi="Arial" w:cs="Arial"/>
          <w:sz w:val="22"/>
          <w:szCs w:val="22"/>
        </w:rPr>
      </w:pPr>
      <w:r w:rsidRPr="002447B0">
        <w:rPr>
          <w:rFonts w:ascii="Arial" w:hAnsi="Arial" w:cs="Arial"/>
          <w:sz w:val="22"/>
          <w:szCs w:val="22"/>
        </w:rPr>
        <w:t xml:space="preserve">In June 2012, Bill graduated from GDB with his new partner, a beautiful yellow lab named Armstrong. Over the next few years, Bill and Armstrong crisscrossed Canada together, and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received “Armstrong Reports” about their adventures. The couples had a joyous gathering in Portland in 2019 while attending a GDB alumni reunion. At dinner, the </w:t>
      </w:r>
      <w:proofErr w:type="spellStart"/>
      <w:r w:rsidRPr="002447B0">
        <w:rPr>
          <w:rFonts w:ascii="Arial" w:hAnsi="Arial" w:cs="Arial"/>
          <w:sz w:val="22"/>
          <w:szCs w:val="22"/>
        </w:rPr>
        <w:t>Faulkners</w:t>
      </w:r>
      <w:proofErr w:type="spellEnd"/>
      <w:r w:rsidRPr="002447B0">
        <w:rPr>
          <w:rFonts w:ascii="Arial" w:hAnsi="Arial" w:cs="Arial"/>
          <w:sz w:val="22"/>
          <w:szCs w:val="22"/>
        </w:rPr>
        <w:t xml:space="preserve"> presented the restaurant card to Bill that he had given them all those years ago. The couples remain in close contact to this day. </w:t>
      </w:r>
    </w:p>
    <w:p w14:paraId="3BB06F72" w14:textId="77777777" w:rsidR="002447B0" w:rsidRDefault="002447B0" w:rsidP="002447B0">
      <w:pPr>
        <w:spacing w:line="276" w:lineRule="auto"/>
        <w:rPr>
          <w:rFonts w:ascii="Arial" w:hAnsi="Arial" w:cs="Arial"/>
          <w:sz w:val="22"/>
          <w:szCs w:val="22"/>
        </w:rPr>
      </w:pPr>
    </w:p>
    <w:p w14:paraId="69E1C761" w14:textId="31DD0D94" w:rsidR="008E456D" w:rsidRPr="002447B0" w:rsidRDefault="002447B0" w:rsidP="002447B0">
      <w:pPr>
        <w:spacing w:line="276" w:lineRule="auto"/>
        <w:rPr>
          <w:rFonts w:ascii="Arial" w:hAnsi="Arial" w:cs="Arial"/>
          <w:b/>
          <w:bCs/>
          <w:sz w:val="22"/>
          <w:szCs w:val="22"/>
        </w:rPr>
      </w:pPr>
      <w:r w:rsidRPr="002447B0">
        <w:rPr>
          <w:rFonts w:ascii="Arial" w:hAnsi="Arial" w:cs="Arial"/>
          <w:sz w:val="22"/>
          <w:szCs w:val="22"/>
        </w:rPr>
        <w:t>For Bill, his new partnership with Armstrong has been life changing. “I will be forever grateful for that serendipitous meeting in 2009.”</w:t>
      </w:r>
      <w:r>
        <w:rPr>
          <w:rFonts w:ascii="Arial" w:hAnsi="Arial" w:cs="Arial"/>
          <w:sz w:val="22"/>
          <w:szCs w:val="22"/>
        </w:rPr>
        <w:t xml:space="preserve"> </w:t>
      </w:r>
      <w:r w:rsidRPr="002447B0">
        <w:rPr>
          <w:rFonts w:ascii="Arial" w:hAnsi="Arial" w:cs="Arial"/>
          <w:sz w:val="22"/>
          <w:szCs w:val="22"/>
        </w:rPr>
        <w:t xml:space="preserve">GDB is grateful for the chance encounter that brought these two amazing couples into the guide dog community. And special thanks to the </w:t>
      </w:r>
      <w:proofErr w:type="spellStart"/>
      <w:r w:rsidRPr="002447B0">
        <w:rPr>
          <w:rFonts w:ascii="Arial" w:hAnsi="Arial" w:cs="Arial"/>
          <w:sz w:val="22"/>
          <w:szCs w:val="22"/>
        </w:rPr>
        <w:t>Truncalis</w:t>
      </w:r>
      <w:proofErr w:type="spellEnd"/>
      <w:r w:rsidRPr="002447B0">
        <w:rPr>
          <w:rFonts w:ascii="Arial" w:hAnsi="Arial" w:cs="Arial"/>
          <w:sz w:val="22"/>
          <w:szCs w:val="22"/>
        </w:rPr>
        <w:t xml:space="preserve"> for being proud members of GDB’s Legacy Society, which honors individuals who have named GDB in their estate plans to ensure more magic happens for years to come</w:t>
      </w:r>
      <w:r>
        <w:rPr>
          <w:rFonts w:ascii="Arial" w:hAnsi="Arial" w:cs="Arial"/>
          <w:sz w:val="22"/>
          <w:szCs w:val="22"/>
        </w:rPr>
        <w:t>.</w:t>
      </w:r>
    </w:p>
    <w:p w14:paraId="52D1B75E" w14:textId="77777777" w:rsidR="00A01ED0" w:rsidRDefault="00A01ED0" w:rsidP="002447B0">
      <w:pPr>
        <w:spacing w:line="276" w:lineRule="auto"/>
        <w:rPr>
          <w:rFonts w:ascii="Arial" w:hAnsi="Arial" w:cs="Arial"/>
          <w:b/>
          <w:bCs/>
          <w:sz w:val="22"/>
          <w:szCs w:val="22"/>
        </w:rPr>
      </w:pPr>
    </w:p>
    <w:p w14:paraId="0F90B78F" w14:textId="19AB11AC" w:rsidR="00A01ED0" w:rsidRPr="00A01ED0" w:rsidRDefault="00A01ED0" w:rsidP="002447B0">
      <w:pPr>
        <w:spacing w:line="276" w:lineRule="auto"/>
        <w:rPr>
          <w:rFonts w:ascii="Arial" w:hAnsi="Arial" w:cs="Arial"/>
          <w:b/>
          <w:bCs/>
          <w:sz w:val="22"/>
          <w:szCs w:val="22"/>
        </w:rPr>
      </w:pPr>
      <w:r w:rsidRPr="00A01ED0">
        <w:rPr>
          <w:rFonts w:ascii="Arial" w:hAnsi="Arial" w:cs="Arial"/>
          <w:b/>
          <w:bCs/>
          <w:sz w:val="22"/>
          <w:szCs w:val="22"/>
        </w:rPr>
        <w:lastRenderedPageBreak/>
        <w:t xml:space="preserve">CREATE A LEGACY THAT TRANSFORMS LIVES </w:t>
      </w:r>
    </w:p>
    <w:p w14:paraId="5A7AD814" w14:textId="77777777" w:rsidR="00A01ED0" w:rsidRDefault="00A01ED0" w:rsidP="002447B0">
      <w:pPr>
        <w:spacing w:line="276" w:lineRule="auto"/>
        <w:rPr>
          <w:rFonts w:ascii="Arial" w:hAnsi="Arial" w:cs="Arial"/>
          <w:sz w:val="22"/>
          <w:szCs w:val="22"/>
        </w:rPr>
      </w:pPr>
      <w:r w:rsidRPr="00A01ED0">
        <w:rPr>
          <w:rFonts w:ascii="Arial" w:hAnsi="Arial" w:cs="Arial"/>
          <w:sz w:val="22"/>
          <w:szCs w:val="22"/>
        </w:rPr>
        <w:t xml:space="preserve">Through your estate plans, you can leave a legacy of love for your family and others you care deeply about, such as Guide Dogs for the Blind. </w:t>
      </w:r>
    </w:p>
    <w:p w14:paraId="2D02D558" w14:textId="77777777" w:rsidR="00A01ED0" w:rsidRDefault="00A01ED0" w:rsidP="002447B0">
      <w:pPr>
        <w:spacing w:line="276" w:lineRule="auto"/>
        <w:rPr>
          <w:rFonts w:ascii="Arial" w:hAnsi="Arial" w:cs="Arial"/>
          <w:sz w:val="22"/>
          <w:szCs w:val="22"/>
        </w:rPr>
      </w:pPr>
    </w:p>
    <w:p w14:paraId="4AB154D2" w14:textId="77777777" w:rsidR="00A01ED0" w:rsidRDefault="00A01ED0" w:rsidP="002447B0">
      <w:pPr>
        <w:spacing w:line="276" w:lineRule="auto"/>
        <w:rPr>
          <w:rFonts w:ascii="Arial" w:hAnsi="Arial" w:cs="Arial"/>
          <w:sz w:val="22"/>
          <w:szCs w:val="22"/>
        </w:rPr>
      </w:pPr>
      <w:r w:rsidRPr="00A01ED0">
        <w:rPr>
          <w:rFonts w:ascii="Arial" w:hAnsi="Arial" w:cs="Arial"/>
          <w:sz w:val="22"/>
          <w:szCs w:val="22"/>
        </w:rPr>
        <w:t>Here are a few ways to arrange meaningful gifts in your will or living trust:</w:t>
      </w:r>
    </w:p>
    <w:p w14:paraId="4B70F7D5" w14:textId="77777777" w:rsidR="00A01ED0" w:rsidRDefault="00A01ED0" w:rsidP="002447B0">
      <w:pPr>
        <w:spacing w:line="276" w:lineRule="auto"/>
        <w:rPr>
          <w:rFonts w:ascii="Arial" w:hAnsi="Arial" w:cs="Arial"/>
          <w:sz w:val="22"/>
          <w:szCs w:val="22"/>
        </w:rPr>
      </w:pPr>
    </w:p>
    <w:p w14:paraId="2A829819" w14:textId="2FE1E650" w:rsidR="00A01ED0" w:rsidRPr="00A01ED0" w:rsidRDefault="00A01ED0" w:rsidP="00A01ED0">
      <w:pPr>
        <w:pStyle w:val="ListParagraph"/>
        <w:numPr>
          <w:ilvl w:val="0"/>
          <w:numId w:val="27"/>
        </w:numPr>
        <w:spacing w:line="276" w:lineRule="auto"/>
        <w:rPr>
          <w:rFonts w:ascii="Arial" w:hAnsi="Arial" w:cs="Arial"/>
          <w:sz w:val="22"/>
          <w:szCs w:val="22"/>
        </w:rPr>
      </w:pPr>
      <w:r w:rsidRPr="00A01ED0">
        <w:rPr>
          <w:rFonts w:ascii="Arial" w:hAnsi="Arial" w:cs="Arial"/>
          <w:sz w:val="22"/>
          <w:szCs w:val="22"/>
        </w:rPr>
        <w:t xml:space="preserve">Leave the residue. This is a gift of remaining assets after others have been provided for or in the event others should predecease you. </w:t>
      </w:r>
    </w:p>
    <w:p w14:paraId="15C2EADD" w14:textId="33F4B54D" w:rsidR="00A01ED0" w:rsidRPr="00A01ED0" w:rsidRDefault="00A01ED0" w:rsidP="00A01ED0">
      <w:pPr>
        <w:pStyle w:val="ListParagraph"/>
        <w:numPr>
          <w:ilvl w:val="0"/>
          <w:numId w:val="27"/>
        </w:numPr>
        <w:spacing w:line="276" w:lineRule="auto"/>
        <w:rPr>
          <w:rFonts w:ascii="Arial" w:hAnsi="Arial" w:cs="Arial"/>
          <w:sz w:val="22"/>
          <w:szCs w:val="22"/>
        </w:rPr>
      </w:pPr>
      <w:r w:rsidRPr="00A01ED0">
        <w:rPr>
          <w:rFonts w:ascii="Arial" w:hAnsi="Arial" w:cs="Arial"/>
          <w:sz w:val="22"/>
          <w:szCs w:val="22"/>
        </w:rPr>
        <w:t xml:space="preserve">Leave a percentage. This is a flexible way to give because your gift adjusts with the size of your estate. </w:t>
      </w:r>
    </w:p>
    <w:p w14:paraId="5B1F2BD2" w14:textId="471A9430" w:rsidR="00A01ED0" w:rsidRPr="00A01ED0" w:rsidRDefault="00A01ED0" w:rsidP="00A01ED0">
      <w:pPr>
        <w:pStyle w:val="ListParagraph"/>
        <w:numPr>
          <w:ilvl w:val="0"/>
          <w:numId w:val="27"/>
        </w:numPr>
        <w:spacing w:line="276" w:lineRule="auto"/>
        <w:rPr>
          <w:rFonts w:ascii="Arial" w:hAnsi="Arial" w:cs="Arial"/>
          <w:sz w:val="22"/>
          <w:szCs w:val="22"/>
        </w:rPr>
      </w:pPr>
      <w:r w:rsidRPr="00A01ED0">
        <w:rPr>
          <w:rFonts w:ascii="Arial" w:hAnsi="Arial" w:cs="Arial"/>
          <w:sz w:val="22"/>
          <w:szCs w:val="22"/>
        </w:rPr>
        <w:t xml:space="preserve">Give a fixed amount. This is the most common type of bequest. The amount is certain and can be adjusted along with other terms of your will over time if desired. If you already have a will or living trust, you can add charitable gifts through a codicil. </w:t>
      </w:r>
    </w:p>
    <w:p w14:paraId="33163F13" w14:textId="77777777" w:rsidR="00A01ED0" w:rsidRDefault="00A01ED0" w:rsidP="002447B0">
      <w:pPr>
        <w:spacing w:line="276" w:lineRule="auto"/>
        <w:rPr>
          <w:rFonts w:ascii="Arial" w:hAnsi="Arial" w:cs="Arial"/>
          <w:sz w:val="22"/>
          <w:szCs w:val="22"/>
        </w:rPr>
      </w:pPr>
    </w:p>
    <w:p w14:paraId="469A31B1" w14:textId="77777777" w:rsidR="00A01ED0" w:rsidRDefault="00A01ED0" w:rsidP="002447B0">
      <w:pPr>
        <w:spacing w:line="276" w:lineRule="auto"/>
        <w:rPr>
          <w:rFonts w:ascii="Arial" w:hAnsi="Arial" w:cs="Arial"/>
          <w:sz w:val="22"/>
          <w:szCs w:val="22"/>
        </w:rPr>
      </w:pPr>
      <w:r w:rsidRPr="00A01ED0">
        <w:rPr>
          <w:rFonts w:ascii="Arial" w:hAnsi="Arial" w:cs="Arial"/>
          <w:b/>
          <w:bCs/>
          <w:sz w:val="22"/>
          <w:szCs w:val="22"/>
        </w:rPr>
        <w:t>WITHOUT CHANGING YOUR WILL</w:t>
      </w:r>
      <w:r w:rsidRPr="00A01ED0">
        <w:rPr>
          <w:rFonts w:ascii="Arial" w:hAnsi="Arial" w:cs="Arial"/>
          <w:sz w:val="22"/>
          <w:szCs w:val="22"/>
        </w:rPr>
        <w:t xml:space="preserve"> </w:t>
      </w:r>
    </w:p>
    <w:p w14:paraId="2A83B4DE" w14:textId="77777777" w:rsidR="00A53364" w:rsidRDefault="00A01ED0" w:rsidP="002447B0">
      <w:pPr>
        <w:spacing w:line="276" w:lineRule="auto"/>
        <w:rPr>
          <w:rFonts w:ascii="Arial" w:hAnsi="Arial" w:cs="Arial"/>
          <w:sz w:val="22"/>
          <w:szCs w:val="22"/>
        </w:rPr>
      </w:pPr>
      <w:r w:rsidRPr="00A01ED0">
        <w:rPr>
          <w:rFonts w:ascii="Arial" w:hAnsi="Arial" w:cs="Arial"/>
          <w:sz w:val="22"/>
          <w:szCs w:val="22"/>
        </w:rPr>
        <w:t xml:space="preserve">While a will or living trust provides a way to create a legacy with Guide Dogs for the Blind, there are additional ways to include us in your plans: </w:t>
      </w:r>
    </w:p>
    <w:p w14:paraId="3C8F87DC" w14:textId="77777777" w:rsidR="00A53364" w:rsidRDefault="00A53364" w:rsidP="002447B0">
      <w:pPr>
        <w:spacing w:line="276" w:lineRule="auto"/>
        <w:rPr>
          <w:rFonts w:ascii="Arial" w:hAnsi="Arial" w:cs="Arial"/>
          <w:sz w:val="22"/>
          <w:szCs w:val="22"/>
        </w:rPr>
      </w:pPr>
    </w:p>
    <w:p w14:paraId="317AEB3C" w14:textId="3B8F75AD" w:rsidR="00A53364" w:rsidRPr="00A53364" w:rsidRDefault="00A01ED0" w:rsidP="002447B0">
      <w:pPr>
        <w:spacing w:line="276" w:lineRule="auto"/>
        <w:rPr>
          <w:rFonts w:ascii="Arial" w:hAnsi="Arial" w:cs="Arial"/>
          <w:b/>
          <w:bCs/>
          <w:sz w:val="22"/>
          <w:szCs w:val="22"/>
        </w:rPr>
      </w:pPr>
      <w:r w:rsidRPr="00A53364">
        <w:rPr>
          <w:rFonts w:ascii="Arial" w:hAnsi="Arial" w:cs="Arial"/>
          <w:b/>
          <w:bCs/>
          <w:sz w:val="22"/>
          <w:szCs w:val="22"/>
        </w:rPr>
        <w:t xml:space="preserve">Retirement plans </w:t>
      </w:r>
    </w:p>
    <w:p w14:paraId="1A2E88DC" w14:textId="77777777" w:rsidR="00A53364" w:rsidRDefault="00A01ED0" w:rsidP="002447B0">
      <w:pPr>
        <w:spacing w:line="276" w:lineRule="auto"/>
        <w:rPr>
          <w:rFonts w:ascii="Arial" w:hAnsi="Arial" w:cs="Arial"/>
          <w:sz w:val="22"/>
          <w:szCs w:val="22"/>
        </w:rPr>
      </w:pPr>
      <w:r w:rsidRPr="00A01ED0">
        <w:rPr>
          <w:rFonts w:ascii="Arial" w:hAnsi="Arial" w:cs="Arial"/>
          <w:sz w:val="22"/>
          <w:szCs w:val="22"/>
        </w:rPr>
        <w:t xml:space="preserve">Since retirement plan assets can be heavily taxed if left to heirs, you may want to consider leaving all or a portion of these funds to Guide Dogs for the Blind while leaving other assets to loved ones. Be sure to complete a beneficiary form by contacting your plan administrator. </w:t>
      </w:r>
    </w:p>
    <w:p w14:paraId="25F71FD8" w14:textId="77777777" w:rsidR="00A53364" w:rsidRDefault="00A53364" w:rsidP="002447B0">
      <w:pPr>
        <w:spacing w:line="276" w:lineRule="auto"/>
        <w:rPr>
          <w:rFonts w:ascii="Arial" w:hAnsi="Arial" w:cs="Arial"/>
          <w:sz w:val="22"/>
          <w:szCs w:val="22"/>
        </w:rPr>
      </w:pPr>
    </w:p>
    <w:p w14:paraId="4AA39E79" w14:textId="77777777" w:rsidR="00A53364" w:rsidRPr="00A53364" w:rsidRDefault="00A01ED0" w:rsidP="002447B0">
      <w:pPr>
        <w:spacing w:line="276" w:lineRule="auto"/>
        <w:rPr>
          <w:rFonts w:ascii="Arial" w:hAnsi="Arial" w:cs="Arial"/>
          <w:b/>
          <w:bCs/>
          <w:sz w:val="22"/>
          <w:szCs w:val="22"/>
        </w:rPr>
      </w:pPr>
      <w:r w:rsidRPr="00A53364">
        <w:rPr>
          <w:rFonts w:ascii="Arial" w:hAnsi="Arial" w:cs="Arial"/>
          <w:b/>
          <w:bCs/>
          <w:sz w:val="22"/>
          <w:szCs w:val="22"/>
        </w:rPr>
        <w:t xml:space="preserve">Bank or financial accounts </w:t>
      </w:r>
    </w:p>
    <w:p w14:paraId="11DA61B8" w14:textId="32D5AEE7" w:rsidR="00A53364" w:rsidRDefault="00A01ED0" w:rsidP="002447B0">
      <w:pPr>
        <w:spacing w:line="276" w:lineRule="auto"/>
        <w:rPr>
          <w:rFonts w:ascii="Arial" w:hAnsi="Arial" w:cs="Arial"/>
          <w:sz w:val="22"/>
          <w:szCs w:val="22"/>
        </w:rPr>
      </w:pPr>
      <w:r w:rsidRPr="00A01ED0">
        <w:rPr>
          <w:rFonts w:ascii="Arial" w:hAnsi="Arial" w:cs="Arial"/>
          <w:sz w:val="22"/>
          <w:szCs w:val="22"/>
        </w:rPr>
        <w:t xml:space="preserve">You can generally name a charity to receive all or a portion of a financial account. (Special rules apply to “pay on death” provisions in some states. Check with your advisor for specifics.) </w:t>
      </w:r>
    </w:p>
    <w:p w14:paraId="138A4BED" w14:textId="77777777" w:rsidR="00A53364" w:rsidRDefault="00A53364" w:rsidP="002447B0">
      <w:pPr>
        <w:spacing w:line="276" w:lineRule="auto"/>
        <w:rPr>
          <w:rFonts w:ascii="Arial" w:hAnsi="Arial" w:cs="Arial"/>
          <w:sz w:val="22"/>
          <w:szCs w:val="22"/>
        </w:rPr>
      </w:pPr>
    </w:p>
    <w:p w14:paraId="59354707" w14:textId="77777777" w:rsidR="00A53364" w:rsidRPr="00A53364" w:rsidRDefault="00A01ED0" w:rsidP="002447B0">
      <w:pPr>
        <w:spacing w:line="276" w:lineRule="auto"/>
        <w:rPr>
          <w:rFonts w:ascii="Arial" w:hAnsi="Arial" w:cs="Arial"/>
          <w:b/>
          <w:bCs/>
          <w:sz w:val="22"/>
          <w:szCs w:val="22"/>
        </w:rPr>
      </w:pPr>
      <w:r w:rsidRPr="00A53364">
        <w:rPr>
          <w:rFonts w:ascii="Arial" w:hAnsi="Arial" w:cs="Arial"/>
          <w:b/>
          <w:bCs/>
          <w:sz w:val="22"/>
          <w:szCs w:val="22"/>
        </w:rPr>
        <w:t>Life insurance</w:t>
      </w:r>
    </w:p>
    <w:p w14:paraId="240BB931" w14:textId="6BF2AFCE" w:rsidR="00A01ED0" w:rsidRDefault="00A01ED0" w:rsidP="002447B0">
      <w:pPr>
        <w:spacing w:line="276" w:lineRule="auto"/>
        <w:rPr>
          <w:rFonts w:ascii="Arial" w:hAnsi="Arial" w:cs="Arial"/>
          <w:sz w:val="22"/>
          <w:szCs w:val="22"/>
        </w:rPr>
      </w:pPr>
      <w:r w:rsidRPr="00A01ED0">
        <w:rPr>
          <w:rFonts w:ascii="Arial" w:hAnsi="Arial" w:cs="Arial"/>
          <w:sz w:val="22"/>
          <w:szCs w:val="22"/>
        </w:rPr>
        <w:t xml:space="preserve">When you complete the paperwork for a life insurance policy, you choose a beneficiary. The proceeds from your policy will be paid to the beneficiary recorded on your form regardless of the conditions listed in your will. After you have provided for your heirs, you can name GDB as a beneficiary of these funds. </w:t>
      </w:r>
    </w:p>
    <w:p w14:paraId="6B905E80" w14:textId="77777777" w:rsidR="00A01ED0" w:rsidRDefault="00A01ED0" w:rsidP="002447B0">
      <w:pPr>
        <w:spacing w:line="276" w:lineRule="auto"/>
        <w:rPr>
          <w:rFonts w:ascii="Arial" w:hAnsi="Arial" w:cs="Arial"/>
          <w:sz w:val="22"/>
          <w:szCs w:val="22"/>
        </w:rPr>
      </w:pPr>
    </w:p>
    <w:p w14:paraId="234D526C" w14:textId="77777777" w:rsidR="00A01ED0" w:rsidRDefault="00A01ED0" w:rsidP="002447B0">
      <w:pPr>
        <w:spacing w:line="276" w:lineRule="auto"/>
        <w:rPr>
          <w:rFonts w:ascii="Arial" w:hAnsi="Arial" w:cs="Arial"/>
          <w:sz w:val="22"/>
          <w:szCs w:val="22"/>
        </w:rPr>
      </w:pPr>
      <w:r w:rsidRPr="00A01ED0">
        <w:rPr>
          <w:rFonts w:ascii="Arial" w:hAnsi="Arial" w:cs="Arial"/>
          <w:sz w:val="22"/>
          <w:szCs w:val="22"/>
        </w:rPr>
        <w:t xml:space="preserve">If you are considering making a gift to Guide Dogs for the Blind through your </w:t>
      </w:r>
      <w:r>
        <w:rPr>
          <w:rFonts w:ascii="Arial" w:hAnsi="Arial" w:cs="Arial"/>
          <w:sz w:val="22"/>
          <w:szCs w:val="22"/>
        </w:rPr>
        <w:t xml:space="preserve">estate, </w:t>
      </w:r>
      <w:r w:rsidRPr="00A01ED0">
        <w:rPr>
          <w:rFonts w:ascii="Arial" w:hAnsi="Arial" w:cs="Arial"/>
          <w:sz w:val="22"/>
          <w:szCs w:val="22"/>
        </w:rPr>
        <w:t xml:space="preserve">we sincerely thank you and would like to welcome you to the Legacy Society. </w:t>
      </w:r>
    </w:p>
    <w:p w14:paraId="3DBE8242" w14:textId="77777777" w:rsidR="00A01ED0" w:rsidRDefault="00A01ED0" w:rsidP="002447B0">
      <w:pPr>
        <w:spacing w:line="276" w:lineRule="auto"/>
        <w:rPr>
          <w:rFonts w:ascii="Arial" w:hAnsi="Arial" w:cs="Arial"/>
          <w:sz w:val="22"/>
          <w:szCs w:val="22"/>
        </w:rPr>
      </w:pPr>
    </w:p>
    <w:p w14:paraId="7027C8D0" w14:textId="77777777" w:rsidR="00A01ED0" w:rsidRDefault="00A01ED0" w:rsidP="002447B0">
      <w:pPr>
        <w:spacing w:line="276" w:lineRule="auto"/>
        <w:rPr>
          <w:rFonts w:ascii="Arial" w:hAnsi="Arial" w:cs="Arial"/>
          <w:sz w:val="22"/>
          <w:szCs w:val="22"/>
        </w:rPr>
      </w:pPr>
      <w:r w:rsidRPr="00A01ED0">
        <w:rPr>
          <w:rFonts w:ascii="Arial" w:hAnsi="Arial" w:cs="Arial"/>
          <w:sz w:val="22"/>
          <w:szCs w:val="22"/>
        </w:rPr>
        <w:t xml:space="preserve">You can share this information with your legal counsel: </w:t>
      </w:r>
    </w:p>
    <w:p w14:paraId="2B769AD1" w14:textId="77777777" w:rsidR="00A01ED0" w:rsidRDefault="00A01ED0" w:rsidP="002447B0">
      <w:pPr>
        <w:spacing w:line="276" w:lineRule="auto"/>
        <w:rPr>
          <w:rFonts w:ascii="Arial" w:hAnsi="Arial" w:cs="Arial"/>
          <w:sz w:val="22"/>
          <w:szCs w:val="22"/>
        </w:rPr>
      </w:pPr>
    </w:p>
    <w:p w14:paraId="1A160BAB" w14:textId="77777777" w:rsidR="00A01ED0" w:rsidRDefault="00A01ED0" w:rsidP="002447B0">
      <w:pPr>
        <w:spacing w:line="276" w:lineRule="auto"/>
        <w:rPr>
          <w:rFonts w:ascii="Arial" w:hAnsi="Arial" w:cs="Arial"/>
          <w:sz w:val="22"/>
          <w:szCs w:val="22"/>
        </w:rPr>
      </w:pPr>
      <w:r w:rsidRPr="00A53364">
        <w:rPr>
          <w:rFonts w:ascii="Arial" w:hAnsi="Arial" w:cs="Arial"/>
          <w:b/>
          <w:bCs/>
          <w:sz w:val="22"/>
          <w:szCs w:val="22"/>
        </w:rPr>
        <w:t>Our Federal Tax ID Number</w:t>
      </w:r>
      <w:r w:rsidRPr="00A01ED0">
        <w:rPr>
          <w:rFonts w:ascii="Arial" w:hAnsi="Arial" w:cs="Arial"/>
          <w:sz w:val="22"/>
          <w:szCs w:val="22"/>
        </w:rPr>
        <w:t xml:space="preserve">: 94-1196195 </w:t>
      </w:r>
    </w:p>
    <w:p w14:paraId="20CC60BC" w14:textId="5A4B7F54" w:rsidR="00A01ED0" w:rsidRDefault="00A01ED0" w:rsidP="002447B0">
      <w:pPr>
        <w:spacing w:line="276" w:lineRule="auto"/>
        <w:rPr>
          <w:rFonts w:ascii="Arial" w:hAnsi="Arial" w:cs="Arial"/>
          <w:sz w:val="22"/>
          <w:szCs w:val="22"/>
        </w:rPr>
      </w:pPr>
      <w:r w:rsidRPr="00A53364">
        <w:rPr>
          <w:rFonts w:ascii="Arial" w:hAnsi="Arial" w:cs="Arial"/>
          <w:b/>
          <w:bCs/>
          <w:sz w:val="22"/>
          <w:szCs w:val="22"/>
        </w:rPr>
        <w:t>Bequest Language</w:t>
      </w:r>
      <w:r w:rsidRPr="00A01ED0">
        <w:rPr>
          <w:rFonts w:ascii="Arial" w:hAnsi="Arial" w:cs="Arial"/>
          <w:sz w:val="22"/>
          <w:szCs w:val="22"/>
        </w:rPr>
        <w:t>: “I give $_____ (or ___ % of the re</w:t>
      </w:r>
      <w:r>
        <w:rPr>
          <w:rFonts w:ascii="Arial" w:hAnsi="Arial" w:cs="Arial"/>
          <w:sz w:val="22"/>
          <w:szCs w:val="22"/>
        </w:rPr>
        <w:t>mainder</w:t>
      </w:r>
      <w:r w:rsidRPr="00A01ED0">
        <w:rPr>
          <w:rFonts w:ascii="Arial" w:hAnsi="Arial" w:cs="Arial"/>
          <w:sz w:val="22"/>
          <w:szCs w:val="22"/>
        </w:rPr>
        <w:t xml:space="preserve"> of my estate [or trust]) to Guide Dogs for the Blind, Inc. of San Rafael, California, for its general purposes.” </w:t>
      </w:r>
    </w:p>
    <w:p w14:paraId="278CE246" w14:textId="20D04FE4" w:rsidR="00A01ED0" w:rsidRDefault="00A01ED0" w:rsidP="002447B0">
      <w:pPr>
        <w:spacing w:line="276" w:lineRule="auto"/>
        <w:rPr>
          <w:rFonts w:ascii="Arial" w:hAnsi="Arial" w:cs="Arial"/>
          <w:sz w:val="22"/>
          <w:szCs w:val="22"/>
        </w:rPr>
      </w:pPr>
      <w:r w:rsidRPr="00A01ED0">
        <w:rPr>
          <w:rFonts w:ascii="Arial" w:hAnsi="Arial" w:cs="Arial"/>
          <w:sz w:val="22"/>
          <w:szCs w:val="22"/>
        </w:rPr>
        <w:t>* Canadian Residents: Please contact us for language and identification information specific to Canada.</w:t>
      </w:r>
    </w:p>
    <w:p w14:paraId="7295A741" w14:textId="77777777" w:rsidR="00A01ED0" w:rsidRDefault="00A01ED0" w:rsidP="002447B0">
      <w:pPr>
        <w:spacing w:line="276" w:lineRule="auto"/>
        <w:rPr>
          <w:rFonts w:ascii="Arial" w:hAnsi="Arial" w:cs="Arial"/>
          <w:sz w:val="22"/>
          <w:szCs w:val="22"/>
        </w:rPr>
      </w:pPr>
    </w:p>
    <w:p w14:paraId="517A54B4" w14:textId="250B36B8" w:rsidR="008E456D" w:rsidRPr="00A53364" w:rsidRDefault="00A01ED0" w:rsidP="002447B0">
      <w:pPr>
        <w:spacing w:line="276" w:lineRule="auto"/>
        <w:rPr>
          <w:rFonts w:ascii="Arial" w:hAnsi="Arial" w:cs="Arial"/>
          <w:b/>
          <w:bCs/>
          <w:sz w:val="22"/>
          <w:szCs w:val="22"/>
        </w:rPr>
      </w:pPr>
      <w:r w:rsidRPr="00A53364">
        <w:rPr>
          <w:rFonts w:ascii="Arial" w:hAnsi="Arial" w:cs="Arial"/>
          <w:b/>
          <w:bCs/>
          <w:sz w:val="22"/>
          <w:szCs w:val="22"/>
        </w:rPr>
        <w:t xml:space="preserve">Download our estate planning guide at guidedogs.com/planned-giving. </w:t>
      </w:r>
    </w:p>
    <w:p w14:paraId="56066E94" w14:textId="4FCD180E" w:rsidR="008E456D" w:rsidRPr="002447B0" w:rsidRDefault="008E456D" w:rsidP="00AE5C17">
      <w:pPr>
        <w:spacing w:line="276" w:lineRule="auto"/>
        <w:jc w:val="center"/>
        <w:rPr>
          <w:rFonts w:asciiTheme="majorHAnsi" w:hAnsiTheme="majorHAnsi" w:cstheme="majorHAnsi"/>
          <w:b/>
          <w:bCs/>
        </w:rPr>
      </w:pPr>
    </w:p>
    <w:p w14:paraId="0A20A755" w14:textId="21C01DFB" w:rsidR="008E456D" w:rsidRPr="002447B0" w:rsidRDefault="008E456D" w:rsidP="00AE5C17">
      <w:pPr>
        <w:spacing w:line="276" w:lineRule="auto"/>
        <w:jc w:val="center"/>
        <w:rPr>
          <w:rFonts w:asciiTheme="majorHAnsi" w:hAnsiTheme="majorHAnsi" w:cstheme="majorHAnsi"/>
          <w:b/>
          <w:bCs/>
        </w:rPr>
      </w:pPr>
    </w:p>
    <w:p w14:paraId="624ADF34" w14:textId="6D61B07E" w:rsidR="008E456D" w:rsidRPr="002447B0" w:rsidRDefault="008E456D" w:rsidP="00AE5C17">
      <w:pPr>
        <w:spacing w:line="276" w:lineRule="auto"/>
        <w:jc w:val="center"/>
        <w:rPr>
          <w:rFonts w:asciiTheme="majorHAnsi" w:hAnsiTheme="majorHAnsi" w:cstheme="majorHAnsi"/>
          <w:b/>
          <w:bCs/>
        </w:rPr>
      </w:pPr>
    </w:p>
    <w:p w14:paraId="740DF459" w14:textId="77777777" w:rsidR="00A53364" w:rsidRPr="00EE66EE" w:rsidRDefault="00A53364" w:rsidP="00A53364">
      <w:pPr>
        <w:spacing w:line="276" w:lineRule="auto"/>
        <w:rPr>
          <w:rFonts w:ascii="Arial" w:hAnsi="Arial" w:cs="Arial"/>
          <w:b/>
          <w:bCs/>
          <w:sz w:val="22"/>
          <w:szCs w:val="22"/>
        </w:rPr>
      </w:pPr>
      <w:r w:rsidRPr="00EE66EE">
        <w:rPr>
          <w:rFonts w:ascii="Arial" w:hAnsi="Arial" w:cs="Arial"/>
          <w:b/>
          <w:bCs/>
          <w:sz w:val="22"/>
          <w:szCs w:val="22"/>
        </w:rPr>
        <w:lastRenderedPageBreak/>
        <w:t xml:space="preserve">EMPOWER INDEPENDENCE—RECEIVE INCOME </w:t>
      </w:r>
    </w:p>
    <w:p w14:paraId="288C879A" w14:textId="77777777" w:rsidR="00EE66EE" w:rsidRDefault="00A53364" w:rsidP="00A53364">
      <w:pPr>
        <w:spacing w:line="276" w:lineRule="auto"/>
        <w:rPr>
          <w:rFonts w:ascii="Arial" w:hAnsi="Arial" w:cs="Arial"/>
          <w:sz w:val="22"/>
          <w:szCs w:val="22"/>
        </w:rPr>
      </w:pPr>
      <w:r w:rsidRPr="00A53364">
        <w:rPr>
          <w:rFonts w:ascii="Arial" w:hAnsi="Arial" w:cs="Arial"/>
          <w:sz w:val="22"/>
          <w:szCs w:val="22"/>
        </w:rPr>
        <w:t xml:space="preserve">If you want to receive fixed, dependable payments for life while supporting exceptional guide dog teams, consider a charitable gift annuity (CGA). Establishing a gift annuity is quick and easy, and the benefits to you, your loved ones, and Guide Dogs for the Blind will last a lifetime. </w:t>
      </w:r>
    </w:p>
    <w:p w14:paraId="1B7B27CA" w14:textId="77777777" w:rsidR="00EE66EE" w:rsidRDefault="00EE66EE" w:rsidP="00A53364">
      <w:pPr>
        <w:spacing w:line="276" w:lineRule="auto"/>
        <w:rPr>
          <w:rFonts w:ascii="Arial" w:hAnsi="Arial" w:cs="Arial"/>
          <w:sz w:val="22"/>
          <w:szCs w:val="22"/>
        </w:rPr>
      </w:pPr>
    </w:p>
    <w:p w14:paraId="04E59CEF" w14:textId="77777777" w:rsidR="00EE66EE" w:rsidRDefault="00A53364" w:rsidP="00A53364">
      <w:pPr>
        <w:spacing w:line="276" w:lineRule="auto"/>
        <w:rPr>
          <w:rFonts w:ascii="Arial" w:hAnsi="Arial" w:cs="Arial"/>
          <w:sz w:val="22"/>
          <w:szCs w:val="22"/>
        </w:rPr>
      </w:pPr>
      <w:r w:rsidRPr="00A53364">
        <w:rPr>
          <w:rFonts w:ascii="Arial" w:hAnsi="Arial" w:cs="Arial"/>
          <w:sz w:val="22"/>
          <w:szCs w:val="22"/>
        </w:rPr>
        <w:t xml:space="preserve">Many people have experienced declining income in recent years, and some may have reduced retirement plans. Others may have stable income, but increased costs have impacted finances. </w:t>
      </w:r>
    </w:p>
    <w:p w14:paraId="7213F100" w14:textId="77777777" w:rsidR="00EE66EE" w:rsidRDefault="00EE66EE" w:rsidP="00A53364">
      <w:pPr>
        <w:spacing w:line="276" w:lineRule="auto"/>
        <w:rPr>
          <w:rFonts w:ascii="Arial" w:hAnsi="Arial" w:cs="Arial"/>
          <w:sz w:val="22"/>
          <w:szCs w:val="22"/>
        </w:rPr>
      </w:pPr>
    </w:p>
    <w:p w14:paraId="747250F1" w14:textId="77C23FBB" w:rsidR="00EE66EE" w:rsidRDefault="00A53364" w:rsidP="00A53364">
      <w:pPr>
        <w:spacing w:line="276" w:lineRule="auto"/>
        <w:rPr>
          <w:rFonts w:ascii="Arial" w:hAnsi="Arial" w:cs="Arial"/>
          <w:sz w:val="22"/>
          <w:szCs w:val="22"/>
        </w:rPr>
      </w:pPr>
      <w:r w:rsidRPr="00A53364">
        <w:rPr>
          <w:rFonts w:ascii="Arial" w:hAnsi="Arial" w:cs="Arial"/>
          <w:sz w:val="22"/>
          <w:szCs w:val="22"/>
        </w:rPr>
        <w:t xml:space="preserve">Charitable gift annuities provide payments that continue for as long as you and/or your spouse or another person live. Because a portion of the assets used to create your gift annuity will eventually benefit Guide Dogs for the Blind, you receive income tax savings now as well as income that may be taxed at more favorable rates. </w:t>
      </w:r>
    </w:p>
    <w:p w14:paraId="4911B795" w14:textId="77777777" w:rsidR="00EE66EE" w:rsidRDefault="00EE66EE" w:rsidP="00A53364">
      <w:pPr>
        <w:spacing w:line="276" w:lineRule="auto"/>
        <w:rPr>
          <w:rFonts w:ascii="Arial" w:hAnsi="Arial" w:cs="Arial"/>
          <w:sz w:val="22"/>
          <w:szCs w:val="22"/>
        </w:rPr>
      </w:pPr>
    </w:p>
    <w:p w14:paraId="2B072B24" w14:textId="77777777" w:rsidR="00EE66EE" w:rsidRDefault="00A53364" w:rsidP="00A53364">
      <w:pPr>
        <w:spacing w:line="276" w:lineRule="auto"/>
        <w:rPr>
          <w:rFonts w:ascii="Arial" w:hAnsi="Arial" w:cs="Arial"/>
          <w:sz w:val="22"/>
          <w:szCs w:val="22"/>
        </w:rPr>
      </w:pPr>
      <w:r w:rsidRPr="00A53364">
        <w:rPr>
          <w:rFonts w:ascii="Arial" w:hAnsi="Arial" w:cs="Arial"/>
          <w:sz w:val="22"/>
          <w:szCs w:val="22"/>
        </w:rPr>
        <w:t xml:space="preserve">Payment rates for gift annuities, </w:t>
      </w:r>
      <w:r w:rsidRPr="00EE66EE">
        <w:rPr>
          <w:rFonts w:ascii="Arial" w:hAnsi="Arial" w:cs="Arial"/>
          <w:b/>
          <w:bCs/>
          <w:sz w:val="22"/>
          <w:szCs w:val="22"/>
        </w:rPr>
        <w:t>which will increase July 1</w:t>
      </w:r>
      <w:r w:rsidRPr="00A53364">
        <w:rPr>
          <w:rFonts w:ascii="Arial" w:hAnsi="Arial" w:cs="Arial"/>
          <w:sz w:val="22"/>
          <w:szCs w:val="22"/>
        </w:rPr>
        <w:t xml:space="preserve">, are based on the age, number of people receiving payments, and other actuarial factors. Once set, your rate will never change. </w:t>
      </w:r>
    </w:p>
    <w:p w14:paraId="49486CE3" w14:textId="77777777" w:rsidR="00EE66EE" w:rsidRDefault="00EE66EE" w:rsidP="00A53364">
      <w:pPr>
        <w:spacing w:line="276" w:lineRule="auto"/>
        <w:rPr>
          <w:rFonts w:ascii="Arial" w:hAnsi="Arial" w:cs="Arial"/>
          <w:sz w:val="22"/>
          <w:szCs w:val="22"/>
        </w:rPr>
      </w:pPr>
    </w:p>
    <w:p w14:paraId="7AAE7D30" w14:textId="67285EA8" w:rsidR="00A53364" w:rsidRPr="00A53364" w:rsidRDefault="00A53364" w:rsidP="00A53364">
      <w:pPr>
        <w:spacing w:line="276" w:lineRule="auto"/>
        <w:rPr>
          <w:rFonts w:ascii="Arial" w:hAnsi="Arial" w:cs="Arial"/>
          <w:b/>
          <w:bCs/>
          <w:sz w:val="22"/>
          <w:szCs w:val="22"/>
        </w:rPr>
      </w:pPr>
      <w:r w:rsidRPr="00EE66EE">
        <w:rPr>
          <w:rFonts w:ascii="Arial" w:hAnsi="Arial" w:cs="Arial"/>
          <w:sz w:val="22"/>
          <w:szCs w:val="22"/>
        </w:rPr>
        <w:t xml:space="preserve">With a charitable gift annuity, you will not only enhance your future economic security, </w:t>
      </w:r>
      <w:proofErr w:type="gramStart"/>
      <w:r w:rsidRPr="00EE66EE">
        <w:rPr>
          <w:rFonts w:ascii="Arial" w:hAnsi="Arial" w:cs="Arial"/>
          <w:sz w:val="22"/>
          <w:szCs w:val="22"/>
        </w:rPr>
        <w:t>you</w:t>
      </w:r>
      <w:proofErr w:type="gramEnd"/>
      <w:r w:rsidRPr="00EE66EE">
        <w:rPr>
          <w:rFonts w:ascii="Arial" w:hAnsi="Arial" w:cs="Arial"/>
          <w:sz w:val="22"/>
          <w:szCs w:val="22"/>
        </w:rPr>
        <w:t xml:space="preserve"> may also be able to make a larger charitable gift than you thought possible</w:t>
      </w:r>
      <w:r w:rsidRPr="00EE66EE">
        <w:rPr>
          <w:rFonts w:ascii="Arial" w:hAnsi="Arial" w:cs="Arial"/>
          <w:b/>
          <w:bCs/>
          <w:sz w:val="22"/>
          <w:szCs w:val="22"/>
        </w:rPr>
        <w:t xml:space="preserve">. Email </w:t>
      </w:r>
      <w:r w:rsidR="00EE66EE">
        <w:rPr>
          <w:rFonts w:ascii="Arial" w:hAnsi="Arial" w:cs="Arial"/>
          <w:b/>
          <w:bCs/>
          <w:sz w:val="22"/>
          <w:szCs w:val="22"/>
        </w:rPr>
        <w:t xml:space="preserve">Joan Scott at </w:t>
      </w:r>
      <w:hyperlink r:id="rId8" w:history="1">
        <w:r w:rsidR="005D488C" w:rsidRPr="00DE7738">
          <w:rPr>
            <w:rStyle w:val="Hyperlink"/>
            <w:rFonts w:ascii="Arial" w:hAnsi="Arial" w:cs="Arial"/>
            <w:b/>
            <w:bCs/>
            <w:sz w:val="22"/>
            <w:szCs w:val="22"/>
          </w:rPr>
          <w:t>jscott@guidedogs.com</w:t>
        </w:r>
      </w:hyperlink>
      <w:r w:rsidRPr="00EE66EE">
        <w:rPr>
          <w:rFonts w:ascii="Arial" w:hAnsi="Arial" w:cs="Arial"/>
          <w:b/>
          <w:bCs/>
          <w:sz w:val="22"/>
          <w:szCs w:val="22"/>
        </w:rPr>
        <w:t xml:space="preserve"> to receive a personalized proposal outlining your specific benefits</w:t>
      </w:r>
      <w:r w:rsidR="00EE66EE">
        <w:rPr>
          <w:rFonts w:ascii="Arial" w:hAnsi="Arial" w:cs="Arial"/>
          <w:b/>
          <w:bCs/>
          <w:sz w:val="22"/>
          <w:szCs w:val="22"/>
        </w:rPr>
        <w:t>.</w:t>
      </w:r>
    </w:p>
    <w:p w14:paraId="572A4CD9" w14:textId="0CD2F7E7" w:rsidR="00A53364" w:rsidRPr="00A53364" w:rsidRDefault="00A53364" w:rsidP="00A53364">
      <w:pPr>
        <w:spacing w:line="276" w:lineRule="auto"/>
        <w:rPr>
          <w:rFonts w:ascii="Arial" w:hAnsi="Arial" w:cs="Arial"/>
          <w:b/>
          <w:bCs/>
          <w:sz w:val="22"/>
          <w:szCs w:val="22"/>
        </w:rPr>
      </w:pPr>
    </w:p>
    <w:p w14:paraId="1C16D587" w14:textId="77777777" w:rsidR="00EE66EE" w:rsidRDefault="00EE66EE" w:rsidP="00A53364">
      <w:pPr>
        <w:spacing w:line="276" w:lineRule="auto"/>
        <w:rPr>
          <w:rFonts w:ascii="Arial" w:hAnsi="Arial" w:cs="Arial"/>
          <w:b/>
          <w:bCs/>
          <w:sz w:val="22"/>
          <w:szCs w:val="22"/>
        </w:rPr>
      </w:pPr>
    </w:p>
    <w:p w14:paraId="22A6889C" w14:textId="016F0B72" w:rsidR="00EE66EE" w:rsidRPr="00EE66EE" w:rsidRDefault="00EE66EE" w:rsidP="00A53364">
      <w:pPr>
        <w:spacing w:line="276" w:lineRule="auto"/>
        <w:rPr>
          <w:rFonts w:ascii="Arial" w:hAnsi="Arial" w:cs="Arial"/>
          <w:b/>
          <w:bCs/>
          <w:sz w:val="22"/>
          <w:szCs w:val="22"/>
        </w:rPr>
      </w:pPr>
      <w:r w:rsidRPr="00EE66EE">
        <w:rPr>
          <w:rFonts w:ascii="Arial" w:hAnsi="Arial" w:cs="Arial"/>
          <w:b/>
          <w:bCs/>
          <w:sz w:val="22"/>
          <w:szCs w:val="22"/>
        </w:rPr>
        <w:t>MEET THE NEWEST MEMBER OF THE PLANNED GIVING TEAM</w:t>
      </w:r>
    </w:p>
    <w:p w14:paraId="6F6CA173" w14:textId="77777777" w:rsidR="00EE66EE" w:rsidRDefault="00EE66EE" w:rsidP="00A53364">
      <w:pPr>
        <w:spacing w:line="276" w:lineRule="auto"/>
        <w:rPr>
          <w:rFonts w:ascii="Arial" w:hAnsi="Arial" w:cs="Arial"/>
          <w:sz w:val="22"/>
          <w:szCs w:val="22"/>
        </w:rPr>
      </w:pPr>
      <w:r w:rsidRPr="00EE66EE">
        <w:rPr>
          <w:rFonts w:ascii="Arial" w:hAnsi="Arial" w:cs="Arial"/>
          <w:sz w:val="22"/>
          <w:szCs w:val="22"/>
        </w:rPr>
        <w:t xml:space="preserve">Erin Jones joined Tom Horton and Joan Scott on the planned giving team in March 2022, bringing 20 years of fundraising experience in animal welfare and education, most recently as leadership and legacy giving manager with Tony La Russa’s Animal Rescue Foundation in Walnut Creek, California. She also served in leadership positions at De La Salle High School and UCSF, among others. </w:t>
      </w:r>
    </w:p>
    <w:p w14:paraId="3FD24A09" w14:textId="77777777" w:rsidR="00EE66EE" w:rsidRDefault="00EE66EE" w:rsidP="00A53364">
      <w:pPr>
        <w:spacing w:line="276" w:lineRule="auto"/>
        <w:rPr>
          <w:rFonts w:ascii="Arial" w:hAnsi="Arial" w:cs="Arial"/>
          <w:sz w:val="22"/>
          <w:szCs w:val="22"/>
        </w:rPr>
      </w:pPr>
    </w:p>
    <w:p w14:paraId="147D0EF2" w14:textId="357AB72F" w:rsidR="00A53364" w:rsidRPr="00EE66EE" w:rsidRDefault="00EE66EE" w:rsidP="00A53364">
      <w:pPr>
        <w:spacing w:line="276" w:lineRule="auto"/>
        <w:rPr>
          <w:rFonts w:ascii="Arial" w:hAnsi="Arial" w:cs="Arial"/>
          <w:b/>
          <w:bCs/>
          <w:sz w:val="22"/>
          <w:szCs w:val="22"/>
        </w:rPr>
      </w:pPr>
      <w:r w:rsidRPr="00EE66EE">
        <w:rPr>
          <w:rFonts w:ascii="Arial" w:hAnsi="Arial" w:cs="Arial"/>
          <w:sz w:val="22"/>
          <w:szCs w:val="22"/>
        </w:rPr>
        <w:t>Erin looks forward to helping you explore gifts that meet your legacy, financial, and tax goals. Whether it’s a gift that pays you income for life, reduces your taxes, or is part of your estate planning, we are here to assist you. Erin can be reached at ejones@guidedogs.com or 415.499.4456</w:t>
      </w:r>
    </w:p>
    <w:p w14:paraId="492421D9" w14:textId="0A33536F" w:rsidR="008E456D" w:rsidRDefault="008E456D" w:rsidP="00AE5C17">
      <w:pPr>
        <w:spacing w:line="276" w:lineRule="auto"/>
        <w:jc w:val="center"/>
        <w:rPr>
          <w:rFonts w:ascii="Arial" w:hAnsi="Arial" w:cs="Arial"/>
          <w:b/>
          <w:bCs/>
        </w:rPr>
      </w:pPr>
    </w:p>
    <w:p w14:paraId="6E148C62" w14:textId="255A7B3F" w:rsidR="008E456D" w:rsidRDefault="008E456D" w:rsidP="00AE5C17">
      <w:pPr>
        <w:spacing w:line="276" w:lineRule="auto"/>
        <w:jc w:val="center"/>
        <w:rPr>
          <w:rFonts w:ascii="Arial" w:hAnsi="Arial" w:cs="Arial"/>
          <w:b/>
          <w:bCs/>
        </w:rPr>
      </w:pPr>
    </w:p>
    <w:p w14:paraId="4A1005A7" w14:textId="77777777" w:rsidR="00B80FDE" w:rsidRPr="00B80FDE" w:rsidRDefault="00B80FDE" w:rsidP="00B80FDE">
      <w:pPr>
        <w:spacing w:line="276" w:lineRule="auto"/>
        <w:rPr>
          <w:rFonts w:ascii="Arial" w:hAnsi="Arial" w:cs="Arial"/>
          <w:b/>
          <w:bCs/>
          <w:sz w:val="22"/>
          <w:szCs w:val="22"/>
        </w:rPr>
      </w:pPr>
      <w:r w:rsidRPr="00B80FDE">
        <w:rPr>
          <w:rFonts w:ascii="Arial" w:hAnsi="Arial" w:cs="Arial"/>
          <w:b/>
          <w:bCs/>
          <w:sz w:val="22"/>
          <w:szCs w:val="22"/>
        </w:rPr>
        <w:t xml:space="preserve">USE YOUR IRA TO SUPPORT GUIDE DOG PROGRAMS </w:t>
      </w:r>
    </w:p>
    <w:p w14:paraId="4F24FA58" w14:textId="77777777" w:rsidR="00B80FDE" w:rsidRDefault="00B80FDE" w:rsidP="00B80FDE">
      <w:pPr>
        <w:spacing w:line="276" w:lineRule="auto"/>
        <w:rPr>
          <w:rFonts w:ascii="Arial" w:hAnsi="Arial" w:cs="Arial"/>
          <w:sz w:val="22"/>
          <w:szCs w:val="22"/>
        </w:rPr>
      </w:pPr>
      <w:r w:rsidRPr="00B80FDE">
        <w:rPr>
          <w:rFonts w:ascii="Arial" w:hAnsi="Arial" w:cs="Arial"/>
          <w:sz w:val="22"/>
          <w:szCs w:val="22"/>
        </w:rPr>
        <w:t xml:space="preserve">Giving careful thought to how you make your charitable gifts can be beneficial to you. In addition to the personal satisfaction that comes from giving, you might also enjoy tax benefits. </w:t>
      </w:r>
    </w:p>
    <w:p w14:paraId="4649B49D" w14:textId="77777777" w:rsidR="00B80FDE" w:rsidRDefault="00B80FDE" w:rsidP="00B80FDE">
      <w:pPr>
        <w:spacing w:line="276" w:lineRule="auto"/>
        <w:rPr>
          <w:rFonts w:ascii="Arial" w:hAnsi="Arial" w:cs="Arial"/>
          <w:sz w:val="22"/>
          <w:szCs w:val="22"/>
        </w:rPr>
      </w:pPr>
    </w:p>
    <w:p w14:paraId="44C08787" w14:textId="77777777" w:rsidR="00B80FDE" w:rsidRDefault="00B80FDE" w:rsidP="00B80FDE">
      <w:pPr>
        <w:spacing w:line="276" w:lineRule="auto"/>
        <w:rPr>
          <w:rFonts w:ascii="Arial" w:hAnsi="Arial" w:cs="Arial"/>
          <w:sz w:val="22"/>
          <w:szCs w:val="22"/>
        </w:rPr>
      </w:pPr>
      <w:r w:rsidRPr="00B80FDE">
        <w:rPr>
          <w:rFonts w:ascii="Arial" w:hAnsi="Arial" w:cs="Arial"/>
          <w:sz w:val="22"/>
          <w:szCs w:val="22"/>
        </w:rPr>
        <w:t xml:space="preserve">If you are age 70½ or older, you can make charitable gifts directly from individual retirement accounts (IRAs) up to a total of $100,000 per individual per year; $200,000 per couple with separate IRAs. This will reduce your taxable income while transforming lives and empowering people with visual impairment to live a life of independence and opportunity. </w:t>
      </w:r>
    </w:p>
    <w:p w14:paraId="378FAC4F" w14:textId="77777777" w:rsidR="00B80FDE" w:rsidRDefault="00B80FDE" w:rsidP="00B80FDE">
      <w:pPr>
        <w:spacing w:line="276" w:lineRule="auto"/>
        <w:rPr>
          <w:rFonts w:ascii="Arial" w:hAnsi="Arial" w:cs="Arial"/>
          <w:sz w:val="22"/>
          <w:szCs w:val="22"/>
        </w:rPr>
      </w:pPr>
    </w:p>
    <w:p w14:paraId="20D01528" w14:textId="39586373" w:rsidR="00B80FDE" w:rsidRDefault="00B80FDE" w:rsidP="00B80FDE">
      <w:pPr>
        <w:spacing w:line="276" w:lineRule="auto"/>
        <w:rPr>
          <w:rFonts w:ascii="Arial" w:hAnsi="Arial" w:cs="Arial"/>
          <w:sz w:val="22"/>
          <w:szCs w:val="22"/>
        </w:rPr>
      </w:pPr>
      <w:r w:rsidRPr="00B80FDE">
        <w:rPr>
          <w:rFonts w:ascii="Arial" w:hAnsi="Arial" w:cs="Arial"/>
          <w:sz w:val="22"/>
          <w:szCs w:val="22"/>
        </w:rPr>
        <w:t xml:space="preserve">Advantages of giving through your IRA: </w:t>
      </w:r>
    </w:p>
    <w:p w14:paraId="0EEC05CD" w14:textId="77777777" w:rsidR="00B80FDE" w:rsidRDefault="00B80FDE" w:rsidP="00B80FDE">
      <w:pPr>
        <w:spacing w:line="276" w:lineRule="auto"/>
        <w:rPr>
          <w:rFonts w:ascii="Arial" w:hAnsi="Arial" w:cs="Arial"/>
          <w:sz w:val="22"/>
          <w:szCs w:val="22"/>
        </w:rPr>
      </w:pPr>
    </w:p>
    <w:p w14:paraId="4564828E" w14:textId="31FB864B" w:rsidR="00B80FDE" w:rsidRPr="00B80FDE" w:rsidRDefault="00B80FDE" w:rsidP="00B80FDE">
      <w:pPr>
        <w:pStyle w:val="ListParagraph"/>
        <w:numPr>
          <w:ilvl w:val="0"/>
          <w:numId w:val="27"/>
        </w:numPr>
        <w:spacing w:line="276" w:lineRule="auto"/>
        <w:rPr>
          <w:rFonts w:ascii="Arial" w:hAnsi="Arial" w:cs="Arial"/>
          <w:sz w:val="22"/>
          <w:szCs w:val="22"/>
        </w:rPr>
      </w:pPr>
      <w:r w:rsidRPr="00B80FDE">
        <w:rPr>
          <w:rFonts w:ascii="Arial" w:hAnsi="Arial" w:cs="Arial"/>
          <w:sz w:val="22"/>
          <w:szCs w:val="22"/>
        </w:rPr>
        <w:t xml:space="preserve">You will not pay any tax on your gift, and you will satisfy your required minimum distribution (RMD). </w:t>
      </w:r>
    </w:p>
    <w:p w14:paraId="33254F1A" w14:textId="45183484" w:rsidR="00B80FDE" w:rsidRDefault="00B80FDE" w:rsidP="00B80FDE">
      <w:pPr>
        <w:pStyle w:val="ListParagraph"/>
        <w:numPr>
          <w:ilvl w:val="0"/>
          <w:numId w:val="27"/>
        </w:numPr>
        <w:spacing w:line="276" w:lineRule="auto"/>
        <w:rPr>
          <w:rFonts w:ascii="Arial" w:hAnsi="Arial" w:cs="Arial"/>
          <w:sz w:val="22"/>
          <w:szCs w:val="22"/>
        </w:rPr>
      </w:pPr>
      <w:r w:rsidRPr="00B80FDE">
        <w:rPr>
          <w:rFonts w:ascii="Arial" w:hAnsi="Arial" w:cs="Arial"/>
          <w:sz w:val="22"/>
          <w:szCs w:val="22"/>
        </w:rPr>
        <w:lastRenderedPageBreak/>
        <w:t xml:space="preserve">Some taxpayers are subject to limits on the </w:t>
      </w:r>
      <w:proofErr w:type="gramStart"/>
      <w:r w:rsidRPr="00B80FDE">
        <w:rPr>
          <w:rFonts w:ascii="Arial" w:hAnsi="Arial" w:cs="Arial"/>
          <w:sz w:val="22"/>
          <w:szCs w:val="22"/>
        </w:rPr>
        <w:t>amount</w:t>
      </w:r>
      <w:proofErr w:type="gramEnd"/>
      <w:r w:rsidRPr="00B80FDE">
        <w:rPr>
          <w:rFonts w:ascii="Arial" w:hAnsi="Arial" w:cs="Arial"/>
          <w:sz w:val="22"/>
          <w:szCs w:val="22"/>
        </w:rPr>
        <w:t xml:space="preserve"> of charitable gifts they can deduct. These limitations do not apply to IRA gifts. </w:t>
      </w:r>
    </w:p>
    <w:p w14:paraId="4CA3856B" w14:textId="77777777" w:rsidR="00B80FDE" w:rsidRPr="00B80FDE" w:rsidRDefault="00B80FDE" w:rsidP="00B80FDE">
      <w:pPr>
        <w:pStyle w:val="ListParagraph"/>
        <w:spacing w:line="276" w:lineRule="auto"/>
        <w:ind w:left="420"/>
        <w:rPr>
          <w:rFonts w:ascii="Arial" w:hAnsi="Arial" w:cs="Arial"/>
          <w:sz w:val="22"/>
          <w:szCs w:val="22"/>
        </w:rPr>
      </w:pPr>
    </w:p>
    <w:p w14:paraId="1B36EC3E" w14:textId="5F0E449C" w:rsidR="008E456D" w:rsidRPr="00D46998" w:rsidRDefault="00B80FDE" w:rsidP="00B80FDE">
      <w:pPr>
        <w:pStyle w:val="ListParagraph"/>
        <w:numPr>
          <w:ilvl w:val="0"/>
          <w:numId w:val="27"/>
        </w:numPr>
        <w:spacing w:line="276" w:lineRule="auto"/>
        <w:jc w:val="both"/>
        <w:rPr>
          <w:rFonts w:ascii="Arial" w:hAnsi="Arial" w:cs="Arial"/>
          <w:b/>
          <w:bCs/>
          <w:sz w:val="22"/>
          <w:szCs w:val="22"/>
        </w:rPr>
      </w:pPr>
      <w:r w:rsidRPr="00B80FDE">
        <w:rPr>
          <w:rFonts w:ascii="Arial" w:hAnsi="Arial" w:cs="Arial"/>
          <w:sz w:val="22"/>
          <w:szCs w:val="22"/>
        </w:rPr>
        <w:t>You won’t increase your adjusted gross income and possibly subject your other income, like Social Security, to higher levels of taxation. If you are interested in making an IRA gift, contact your plan administrator to request your gift be sent directly to GDB</w:t>
      </w:r>
      <w:r w:rsidR="00D46998">
        <w:rPr>
          <w:rFonts w:ascii="Arial" w:hAnsi="Arial" w:cs="Arial"/>
          <w:sz w:val="22"/>
          <w:szCs w:val="22"/>
        </w:rPr>
        <w:t>.</w:t>
      </w:r>
    </w:p>
    <w:p w14:paraId="3E780752" w14:textId="77777777" w:rsidR="00D46998" w:rsidRPr="00D46998" w:rsidRDefault="00D46998" w:rsidP="00D46998">
      <w:pPr>
        <w:pStyle w:val="ListParagraph"/>
        <w:rPr>
          <w:rFonts w:ascii="Arial" w:hAnsi="Arial" w:cs="Arial"/>
          <w:b/>
          <w:bCs/>
          <w:sz w:val="22"/>
          <w:szCs w:val="22"/>
        </w:rPr>
      </w:pPr>
    </w:p>
    <w:p w14:paraId="0D979199" w14:textId="77777777" w:rsidR="00C445EF" w:rsidRPr="00C445EF" w:rsidRDefault="00C445EF" w:rsidP="00D46998">
      <w:pPr>
        <w:spacing w:line="276" w:lineRule="auto"/>
        <w:jc w:val="both"/>
        <w:rPr>
          <w:rFonts w:ascii="Arial" w:hAnsi="Arial" w:cs="Arial"/>
          <w:b/>
          <w:bCs/>
          <w:sz w:val="22"/>
          <w:szCs w:val="22"/>
        </w:rPr>
      </w:pPr>
      <w:r w:rsidRPr="00C445EF">
        <w:rPr>
          <w:rFonts w:ascii="Arial" w:hAnsi="Arial" w:cs="Arial"/>
          <w:b/>
          <w:bCs/>
          <w:sz w:val="22"/>
          <w:szCs w:val="22"/>
        </w:rPr>
        <w:t xml:space="preserve">CELEBRATE GDB’S 80TH ANNIVERSARY </w:t>
      </w:r>
    </w:p>
    <w:p w14:paraId="65E04889" w14:textId="77777777" w:rsidR="00C445EF" w:rsidRDefault="00C445EF" w:rsidP="00D46998">
      <w:pPr>
        <w:spacing w:line="276" w:lineRule="auto"/>
        <w:jc w:val="both"/>
        <w:rPr>
          <w:rFonts w:ascii="Arial" w:hAnsi="Arial" w:cs="Arial"/>
          <w:sz w:val="22"/>
          <w:szCs w:val="22"/>
        </w:rPr>
      </w:pPr>
      <w:r w:rsidRPr="00C445EF">
        <w:rPr>
          <w:rFonts w:ascii="Arial" w:hAnsi="Arial" w:cs="Arial"/>
          <w:sz w:val="22"/>
          <w:szCs w:val="22"/>
        </w:rPr>
        <w:t xml:space="preserve">Canine Heroes Gala </w:t>
      </w:r>
    </w:p>
    <w:p w14:paraId="37A857CA" w14:textId="77777777" w:rsidR="00C445EF" w:rsidRDefault="00C445EF" w:rsidP="00D46998">
      <w:pPr>
        <w:spacing w:line="276" w:lineRule="auto"/>
        <w:jc w:val="both"/>
        <w:rPr>
          <w:rFonts w:ascii="Arial" w:hAnsi="Arial" w:cs="Arial"/>
          <w:sz w:val="22"/>
          <w:szCs w:val="22"/>
        </w:rPr>
      </w:pPr>
      <w:r w:rsidRPr="00C445EF">
        <w:rPr>
          <w:rFonts w:ascii="Arial" w:hAnsi="Arial" w:cs="Arial"/>
          <w:sz w:val="22"/>
          <w:szCs w:val="22"/>
        </w:rPr>
        <w:t xml:space="preserve">Saturday, October 29, 2022 </w:t>
      </w:r>
    </w:p>
    <w:p w14:paraId="43793D1F" w14:textId="77777777" w:rsidR="00C445EF" w:rsidRDefault="00C445EF" w:rsidP="00D46998">
      <w:pPr>
        <w:spacing w:line="276" w:lineRule="auto"/>
        <w:jc w:val="both"/>
        <w:rPr>
          <w:rFonts w:ascii="Arial" w:hAnsi="Arial" w:cs="Arial"/>
          <w:sz w:val="22"/>
          <w:szCs w:val="22"/>
        </w:rPr>
      </w:pPr>
      <w:r w:rsidRPr="00C445EF">
        <w:rPr>
          <w:rFonts w:ascii="Arial" w:hAnsi="Arial" w:cs="Arial"/>
          <w:sz w:val="22"/>
          <w:szCs w:val="22"/>
        </w:rPr>
        <w:t xml:space="preserve">5:30 p.m. </w:t>
      </w:r>
    </w:p>
    <w:p w14:paraId="09D8AF9A" w14:textId="0C8A6C72" w:rsidR="00C445EF" w:rsidRDefault="00C445EF" w:rsidP="00D46998">
      <w:pPr>
        <w:spacing w:line="276" w:lineRule="auto"/>
        <w:jc w:val="both"/>
        <w:rPr>
          <w:rFonts w:ascii="Arial" w:hAnsi="Arial" w:cs="Arial"/>
          <w:sz w:val="22"/>
          <w:szCs w:val="22"/>
        </w:rPr>
      </w:pPr>
      <w:r w:rsidRPr="00C445EF">
        <w:rPr>
          <w:rFonts w:ascii="Arial" w:hAnsi="Arial" w:cs="Arial"/>
          <w:sz w:val="22"/>
          <w:szCs w:val="22"/>
        </w:rPr>
        <w:t>The Ritz Carlton, San Francisco</w:t>
      </w:r>
    </w:p>
    <w:p w14:paraId="356EF634" w14:textId="77777777" w:rsidR="00C445EF" w:rsidRDefault="00C445EF" w:rsidP="00D46998">
      <w:pPr>
        <w:spacing w:line="276" w:lineRule="auto"/>
        <w:jc w:val="both"/>
        <w:rPr>
          <w:rFonts w:ascii="Arial" w:hAnsi="Arial" w:cs="Arial"/>
          <w:sz w:val="22"/>
          <w:szCs w:val="22"/>
        </w:rPr>
      </w:pPr>
    </w:p>
    <w:p w14:paraId="416AEFA3" w14:textId="58D55E2B" w:rsidR="00D46998" w:rsidRPr="00C445EF" w:rsidRDefault="00C445EF" w:rsidP="00C445EF">
      <w:pPr>
        <w:spacing w:line="276" w:lineRule="auto"/>
        <w:rPr>
          <w:rFonts w:ascii="Arial" w:hAnsi="Arial" w:cs="Arial"/>
          <w:sz w:val="22"/>
          <w:szCs w:val="22"/>
        </w:rPr>
      </w:pPr>
      <w:r w:rsidRPr="00C445EF">
        <w:rPr>
          <w:rFonts w:ascii="Arial" w:hAnsi="Arial" w:cs="Arial"/>
          <w:sz w:val="22"/>
          <w:szCs w:val="22"/>
        </w:rPr>
        <w:t xml:space="preserve">Be inspired by actress Aria Mia </w:t>
      </w:r>
      <w:proofErr w:type="spellStart"/>
      <w:r w:rsidRPr="00C445EF">
        <w:rPr>
          <w:rFonts w:ascii="Arial" w:hAnsi="Arial" w:cs="Arial"/>
          <w:sz w:val="22"/>
          <w:szCs w:val="22"/>
        </w:rPr>
        <w:t>Loberti</w:t>
      </w:r>
      <w:proofErr w:type="spellEnd"/>
      <w:r w:rsidRPr="00C445EF">
        <w:rPr>
          <w:rFonts w:ascii="Arial" w:hAnsi="Arial" w:cs="Arial"/>
          <w:sz w:val="22"/>
          <w:szCs w:val="22"/>
        </w:rPr>
        <w:t xml:space="preserve"> and her guide dog Ingrid who star in</w:t>
      </w:r>
      <w:r w:rsidRPr="00C445EF">
        <w:rPr>
          <w:rFonts w:ascii="Arial" w:hAnsi="Arial" w:cs="Arial"/>
          <w:i/>
          <w:iCs/>
          <w:sz w:val="22"/>
          <w:szCs w:val="22"/>
        </w:rPr>
        <w:t xml:space="preserve"> All </w:t>
      </w:r>
      <w:proofErr w:type="gramStart"/>
      <w:r w:rsidRPr="00C445EF">
        <w:rPr>
          <w:rFonts w:ascii="Arial" w:hAnsi="Arial" w:cs="Arial"/>
          <w:i/>
          <w:iCs/>
          <w:sz w:val="22"/>
          <w:szCs w:val="22"/>
        </w:rPr>
        <w:t>The</w:t>
      </w:r>
      <w:proofErr w:type="gramEnd"/>
      <w:r w:rsidRPr="00C445EF">
        <w:rPr>
          <w:rFonts w:ascii="Arial" w:hAnsi="Arial" w:cs="Arial"/>
          <w:i/>
          <w:iCs/>
          <w:sz w:val="22"/>
          <w:szCs w:val="22"/>
        </w:rPr>
        <w:t xml:space="preserve"> Light We Cannot See</w:t>
      </w:r>
      <w:r w:rsidRPr="00C445EF">
        <w:rPr>
          <w:rFonts w:ascii="Arial" w:hAnsi="Arial" w:cs="Arial"/>
          <w:sz w:val="22"/>
          <w:szCs w:val="22"/>
        </w:rPr>
        <w:t>, available on Netflix in the coming months. Together, they have traveled six countries and 23 states, hiked mountains, and overcome obstacles. Hear her story of resilience and hope. You may register at guidedogs.com/ events/canine-heroes</w:t>
      </w:r>
      <w:r>
        <w:rPr>
          <w:rFonts w:ascii="Arial" w:hAnsi="Arial" w:cs="Arial"/>
          <w:sz w:val="22"/>
          <w:szCs w:val="22"/>
        </w:rPr>
        <w:t>.</w:t>
      </w:r>
    </w:p>
    <w:p w14:paraId="34A07D98" w14:textId="0BFF07BD" w:rsidR="008E456D" w:rsidRDefault="008E456D" w:rsidP="00AE5C17">
      <w:pPr>
        <w:spacing w:line="276" w:lineRule="auto"/>
        <w:jc w:val="center"/>
        <w:rPr>
          <w:rFonts w:ascii="Arial" w:hAnsi="Arial" w:cs="Arial"/>
          <w:b/>
          <w:bCs/>
        </w:rPr>
      </w:pPr>
    </w:p>
    <w:p w14:paraId="0868F936" w14:textId="18E19C3B" w:rsidR="00C445EF" w:rsidRPr="00C445EF" w:rsidRDefault="00C445EF" w:rsidP="009A33E8">
      <w:pPr>
        <w:pStyle w:val="Body"/>
        <w:rPr>
          <w:rFonts w:ascii="Arial" w:hAnsi="Arial" w:cs="Arial"/>
          <w:b/>
          <w:bCs/>
        </w:rPr>
      </w:pPr>
      <w:r w:rsidRPr="00C445EF">
        <w:rPr>
          <w:rFonts w:ascii="Arial" w:hAnsi="Arial" w:cs="Arial"/>
          <w:b/>
          <w:bCs/>
        </w:rPr>
        <w:t>CONTACT US:</w:t>
      </w:r>
    </w:p>
    <w:p w14:paraId="105BAF1E" w14:textId="226F5314" w:rsidR="00C445EF" w:rsidRDefault="00C445EF" w:rsidP="009A33E8">
      <w:pPr>
        <w:pStyle w:val="Body"/>
        <w:rPr>
          <w:rFonts w:ascii="Arial" w:hAnsi="Arial" w:cs="Arial"/>
        </w:rPr>
      </w:pPr>
      <w:r w:rsidRPr="00C445EF">
        <w:rPr>
          <w:rFonts w:ascii="Arial" w:hAnsi="Arial" w:cs="Arial"/>
        </w:rPr>
        <w:t xml:space="preserve">Tom Horton International Director of Planned Gifts </w:t>
      </w:r>
    </w:p>
    <w:p w14:paraId="17D5FB76" w14:textId="65406EF8" w:rsidR="00C445EF" w:rsidRDefault="00C445EF" w:rsidP="009A33E8">
      <w:pPr>
        <w:pStyle w:val="Body"/>
        <w:rPr>
          <w:rFonts w:ascii="Arial" w:hAnsi="Arial" w:cs="Arial"/>
        </w:rPr>
      </w:pPr>
      <w:r w:rsidRPr="00C445EF">
        <w:rPr>
          <w:rFonts w:ascii="Arial" w:hAnsi="Arial" w:cs="Arial"/>
        </w:rPr>
        <w:t>Phone: 415.492.4169</w:t>
      </w:r>
      <w:r w:rsidR="005F529D">
        <w:rPr>
          <w:rFonts w:ascii="Arial" w:hAnsi="Arial" w:cs="Arial"/>
        </w:rPr>
        <w:t xml:space="preserve">       </w:t>
      </w:r>
      <w:r w:rsidRPr="00C445EF">
        <w:rPr>
          <w:rFonts w:ascii="Arial" w:hAnsi="Arial" w:cs="Arial"/>
        </w:rPr>
        <w:t xml:space="preserve"> Email: </w:t>
      </w:r>
      <w:hyperlink r:id="rId9" w:history="1">
        <w:r w:rsidRPr="00C11C51">
          <w:rPr>
            <w:rStyle w:val="Hyperlink"/>
            <w:rFonts w:ascii="Arial" w:hAnsi="Arial" w:cs="Arial"/>
          </w:rPr>
          <w:t>thorton@guidedogs.com</w:t>
        </w:r>
      </w:hyperlink>
      <w:r w:rsidRPr="00C445EF">
        <w:rPr>
          <w:rFonts w:ascii="Arial" w:hAnsi="Arial" w:cs="Arial"/>
        </w:rPr>
        <w:t xml:space="preserve"> </w:t>
      </w:r>
    </w:p>
    <w:p w14:paraId="53B06A46" w14:textId="77777777" w:rsidR="00C445EF" w:rsidRDefault="00C445EF" w:rsidP="009A33E8">
      <w:pPr>
        <w:pStyle w:val="Body"/>
        <w:rPr>
          <w:rFonts w:ascii="Arial" w:hAnsi="Arial" w:cs="Arial"/>
        </w:rPr>
      </w:pPr>
    </w:p>
    <w:p w14:paraId="546E55B6" w14:textId="77777777" w:rsidR="005F529D" w:rsidRDefault="00C445EF" w:rsidP="009A33E8">
      <w:pPr>
        <w:pStyle w:val="Body"/>
        <w:rPr>
          <w:rFonts w:ascii="Arial" w:hAnsi="Arial" w:cs="Arial"/>
        </w:rPr>
      </w:pPr>
      <w:r w:rsidRPr="00C445EF">
        <w:rPr>
          <w:rFonts w:ascii="Arial" w:hAnsi="Arial" w:cs="Arial"/>
        </w:rPr>
        <w:t>Erin Jones Planned Giving Officer</w:t>
      </w:r>
    </w:p>
    <w:p w14:paraId="746070CE" w14:textId="27EA5CD3" w:rsidR="00C445EF" w:rsidRDefault="00C445EF" w:rsidP="009A33E8">
      <w:pPr>
        <w:pStyle w:val="Body"/>
        <w:rPr>
          <w:rFonts w:ascii="Arial" w:hAnsi="Arial" w:cs="Arial"/>
        </w:rPr>
      </w:pPr>
      <w:r w:rsidRPr="00C445EF">
        <w:rPr>
          <w:rFonts w:ascii="Arial" w:hAnsi="Arial" w:cs="Arial"/>
        </w:rPr>
        <w:t xml:space="preserve">Phone: 415.499.4456 </w:t>
      </w:r>
      <w:r w:rsidR="005F529D">
        <w:rPr>
          <w:rFonts w:ascii="Arial" w:hAnsi="Arial" w:cs="Arial"/>
        </w:rPr>
        <w:t xml:space="preserve">       </w:t>
      </w:r>
      <w:r w:rsidRPr="00C445EF">
        <w:rPr>
          <w:rFonts w:ascii="Arial" w:hAnsi="Arial" w:cs="Arial"/>
        </w:rPr>
        <w:t xml:space="preserve">Email: </w:t>
      </w:r>
      <w:hyperlink r:id="rId10" w:history="1">
        <w:r w:rsidRPr="00C11C51">
          <w:rPr>
            <w:rStyle w:val="Hyperlink"/>
            <w:rFonts w:ascii="Arial" w:hAnsi="Arial" w:cs="Arial"/>
          </w:rPr>
          <w:t>ejones@guidedogs.com</w:t>
        </w:r>
      </w:hyperlink>
      <w:r w:rsidRPr="00C445EF">
        <w:rPr>
          <w:rFonts w:ascii="Arial" w:hAnsi="Arial" w:cs="Arial"/>
        </w:rPr>
        <w:t xml:space="preserve"> </w:t>
      </w:r>
    </w:p>
    <w:p w14:paraId="407BBAB0" w14:textId="77777777" w:rsidR="00C445EF" w:rsidRDefault="00C445EF" w:rsidP="009A33E8">
      <w:pPr>
        <w:pStyle w:val="Body"/>
        <w:rPr>
          <w:rFonts w:ascii="Arial" w:hAnsi="Arial" w:cs="Arial"/>
        </w:rPr>
      </w:pPr>
    </w:p>
    <w:p w14:paraId="1433B0E4" w14:textId="77777777" w:rsidR="005F529D" w:rsidRDefault="00C445EF" w:rsidP="009A33E8">
      <w:pPr>
        <w:pStyle w:val="Body"/>
        <w:rPr>
          <w:rFonts w:ascii="Arial" w:hAnsi="Arial" w:cs="Arial"/>
        </w:rPr>
      </w:pPr>
      <w:r w:rsidRPr="00C445EF">
        <w:rPr>
          <w:rFonts w:ascii="Arial" w:hAnsi="Arial" w:cs="Arial"/>
        </w:rPr>
        <w:t xml:space="preserve">Joan Scott Planned Giving Coordinator </w:t>
      </w:r>
    </w:p>
    <w:p w14:paraId="2FBB593A" w14:textId="420CB217" w:rsidR="00D31425" w:rsidRDefault="00C445EF" w:rsidP="009A33E8">
      <w:pPr>
        <w:pStyle w:val="Body"/>
        <w:rPr>
          <w:rFonts w:ascii="Arial" w:hAnsi="Arial" w:cs="Arial"/>
        </w:rPr>
      </w:pPr>
      <w:r w:rsidRPr="00C445EF">
        <w:rPr>
          <w:rFonts w:ascii="Arial" w:hAnsi="Arial" w:cs="Arial"/>
        </w:rPr>
        <w:t xml:space="preserve">Phone: 415.499.4073 </w:t>
      </w:r>
      <w:r w:rsidR="005F529D">
        <w:rPr>
          <w:rFonts w:ascii="Arial" w:hAnsi="Arial" w:cs="Arial"/>
        </w:rPr>
        <w:t xml:space="preserve">       </w:t>
      </w:r>
      <w:r w:rsidRPr="00C445EF">
        <w:rPr>
          <w:rFonts w:ascii="Arial" w:hAnsi="Arial" w:cs="Arial"/>
        </w:rPr>
        <w:t xml:space="preserve">Email: </w:t>
      </w:r>
      <w:hyperlink r:id="rId11" w:history="1">
        <w:r w:rsidR="005D488C" w:rsidRPr="00DE7738">
          <w:rPr>
            <w:rStyle w:val="Hyperlink"/>
            <w:rFonts w:ascii="Arial" w:hAnsi="Arial" w:cs="Arial"/>
          </w:rPr>
          <w:t>jscott@guidedogs.com</w:t>
        </w:r>
      </w:hyperlink>
    </w:p>
    <w:p w14:paraId="4F27AE15" w14:textId="7C18FF8F" w:rsidR="005D488C" w:rsidRDefault="005D488C" w:rsidP="009A33E8">
      <w:pPr>
        <w:pStyle w:val="Body"/>
        <w:rPr>
          <w:rFonts w:ascii="Arial" w:hAnsi="Arial" w:cs="Arial"/>
        </w:rPr>
      </w:pPr>
    </w:p>
    <w:p w14:paraId="6610FDAB" w14:textId="77777777" w:rsidR="005D488C" w:rsidRPr="00C445EF" w:rsidRDefault="005D488C" w:rsidP="009A33E8">
      <w:pPr>
        <w:pStyle w:val="Body"/>
        <w:rPr>
          <w:rFonts w:ascii="Arial" w:hAnsi="Arial" w:cs="Arial"/>
          <w:b/>
          <w:bCs/>
        </w:rPr>
      </w:pPr>
    </w:p>
    <w:p w14:paraId="3E39AE54" w14:textId="77777777" w:rsidR="00EE66EE" w:rsidRDefault="00EE66EE" w:rsidP="009A33E8">
      <w:pPr>
        <w:pStyle w:val="Body"/>
        <w:rPr>
          <w:rFonts w:ascii="Arial" w:hAnsi="Arial" w:cs="Arial"/>
          <w:b/>
          <w:bCs/>
        </w:rPr>
      </w:pPr>
    </w:p>
    <w:p w14:paraId="7C9DE3E4" w14:textId="77777777" w:rsidR="00EE66EE" w:rsidRDefault="00EE66EE" w:rsidP="009A33E8">
      <w:pPr>
        <w:pStyle w:val="Body"/>
        <w:rPr>
          <w:rFonts w:ascii="Arial" w:hAnsi="Arial" w:cs="Arial"/>
          <w:b/>
          <w:bCs/>
        </w:rPr>
      </w:pPr>
    </w:p>
    <w:p w14:paraId="40DEC18E" w14:textId="77777777" w:rsidR="00EE66EE" w:rsidRDefault="00EE66EE" w:rsidP="009A33E8">
      <w:pPr>
        <w:pStyle w:val="Body"/>
        <w:rPr>
          <w:rFonts w:ascii="Arial" w:hAnsi="Arial" w:cs="Arial"/>
          <w:b/>
          <w:bCs/>
        </w:rPr>
      </w:pPr>
    </w:p>
    <w:p w14:paraId="66AF7117" w14:textId="77777777" w:rsidR="00EE66EE" w:rsidRDefault="00EE66EE" w:rsidP="009A33E8">
      <w:pPr>
        <w:pStyle w:val="Body"/>
        <w:rPr>
          <w:rFonts w:ascii="Arial" w:hAnsi="Arial" w:cs="Arial"/>
          <w:b/>
          <w:bCs/>
        </w:rPr>
      </w:pPr>
    </w:p>
    <w:p w14:paraId="54BBD390" w14:textId="77777777" w:rsidR="00EE66EE" w:rsidRDefault="00EE66EE" w:rsidP="009A33E8">
      <w:pPr>
        <w:pStyle w:val="Body"/>
        <w:rPr>
          <w:rFonts w:ascii="Arial" w:hAnsi="Arial" w:cs="Arial"/>
          <w:b/>
          <w:bCs/>
        </w:rPr>
      </w:pPr>
    </w:p>
    <w:p w14:paraId="328446B4" w14:textId="77777777" w:rsidR="00EE66EE" w:rsidRDefault="00EE66EE" w:rsidP="009A33E8">
      <w:pPr>
        <w:pStyle w:val="Body"/>
        <w:rPr>
          <w:rFonts w:ascii="Arial" w:hAnsi="Arial" w:cs="Arial"/>
          <w:b/>
          <w:bCs/>
        </w:rPr>
      </w:pPr>
    </w:p>
    <w:p w14:paraId="6AD323D9" w14:textId="77777777" w:rsidR="00EE66EE" w:rsidRDefault="00EE66EE" w:rsidP="009A33E8">
      <w:pPr>
        <w:pStyle w:val="Body"/>
        <w:rPr>
          <w:rFonts w:ascii="Arial" w:hAnsi="Arial" w:cs="Arial"/>
          <w:b/>
          <w:bCs/>
        </w:rPr>
      </w:pPr>
    </w:p>
    <w:p w14:paraId="18328B32" w14:textId="77777777" w:rsidR="00EE66EE" w:rsidRDefault="00EE66EE" w:rsidP="009A33E8">
      <w:pPr>
        <w:pStyle w:val="Body"/>
        <w:rPr>
          <w:rFonts w:ascii="Arial" w:hAnsi="Arial" w:cs="Arial"/>
          <w:b/>
          <w:bCs/>
        </w:rPr>
      </w:pPr>
    </w:p>
    <w:p w14:paraId="770B5109" w14:textId="77777777" w:rsidR="00D31425" w:rsidRPr="00585B10" w:rsidRDefault="00D31425" w:rsidP="00D31425">
      <w:pPr>
        <w:rPr>
          <w:rFonts w:ascii="Arial" w:hAnsi="Arial" w:cs="Arial"/>
          <w:b/>
          <w:bCs/>
          <w:sz w:val="22"/>
          <w:szCs w:val="22"/>
        </w:rPr>
      </w:pPr>
    </w:p>
    <w:p w14:paraId="048883A1" w14:textId="77777777" w:rsidR="00D31425" w:rsidRDefault="00D31425">
      <w:pPr>
        <w:rPr>
          <w:rFonts w:ascii="Arial" w:eastAsia="Arial Unicode MS" w:hAnsi="Arial" w:cs="Arial"/>
          <w:b/>
          <w:bCs/>
          <w:color w:val="000000"/>
          <w:sz w:val="22"/>
          <w:szCs w:val="22"/>
          <w:bdr w:val="nil"/>
          <w14:textOutline w14:w="0" w14:cap="flat" w14:cmpd="sng" w14:algn="ctr">
            <w14:noFill/>
            <w14:prstDash w14:val="solid"/>
            <w14:bevel/>
          </w14:textOutline>
        </w:rPr>
      </w:pPr>
      <w:r>
        <w:rPr>
          <w:rFonts w:ascii="Arial" w:hAnsi="Arial" w:cs="Arial"/>
          <w:b/>
          <w:bCs/>
        </w:rPr>
        <w:br w:type="page"/>
      </w:r>
    </w:p>
    <w:p w14:paraId="7DDA0609" w14:textId="5FD1892E" w:rsidR="009A33E8" w:rsidRPr="00585B10" w:rsidRDefault="009A33E8" w:rsidP="009A33E8">
      <w:pPr>
        <w:pStyle w:val="Body"/>
        <w:rPr>
          <w:rFonts w:ascii="Arial" w:hAnsi="Arial" w:cs="Arial"/>
          <w:b/>
          <w:bCs/>
        </w:rPr>
      </w:pPr>
      <w:r w:rsidRPr="00585B10">
        <w:rPr>
          <w:rFonts w:ascii="Arial" w:hAnsi="Arial" w:cs="Arial"/>
          <w:b/>
          <w:bCs/>
        </w:rPr>
        <w:lastRenderedPageBreak/>
        <w:t>Come Join the Guide Dogs for the Blind Planned Giving Team</w:t>
      </w:r>
      <w:r w:rsidR="00D31425">
        <w:rPr>
          <w:rFonts w:ascii="Arial" w:hAnsi="Arial" w:cs="Arial"/>
          <w:b/>
          <w:bCs/>
        </w:rPr>
        <w:t>:</w:t>
      </w:r>
    </w:p>
    <w:p w14:paraId="51FCB522" w14:textId="0830C128" w:rsidR="009A33E8" w:rsidRPr="00D31425" w:rsidRDefault="009A33E8" w:rsidP="009A33E8">
      <w:pPr>
        <w:pStyle w:val="Body"/>
        <w:rPr>
          <w:rFonts w:ascii="Arial" w:hAnsi="Arial" w:cs="Arial"/>
          <w:b/>
          <w:bCs/>
        </w:rPr>
      </w:pPr>
      <w:r w:rsidRPr="00585B10">
        <w:rPr>
          <w:rFonts w:ascii="Arial" w:hAnsi="Arial" w:cs="Arial"/>
          <w:b/>
          <w:bCs/>
        </w:rPr>
        <w:t>Gifts That Provide Income Webinar</w:t>
      </w:r>
    </w:p>
    <w:p w14:paraId="71C06590" w14:textId="77777777" w:rsidR="00D31425" w:rsidRDefault="00D31425" w:rsidP="009A33E8">
      <w:pPr>
        <w:pStyle w:val="Body"/>
        <w:rPr>
          <w:rFonts w:ascii="Arial" w:hAnsi="Arial" w:cs="Arial"/>
        </w:rPr>
      </w:pPr>
    </w:p>
    <w:p w14:paraId="66BDBBA8" w14:textId="226758A5" w:rsidR="009A33E8" w:rsidRPr="00585B10" w:rsidRDefault="009A33E8" w:rsidP="009A33E8">
      <w:pPr>
        <w:pStyle w:val="Body"/>
        <w:rPr>
          <w:rFonts w:ascii="Arial" w:hAnsi="Arial" w:cs="Arial"/>
        </w:rPr>
      </w:pPr>
      <w:r w:rsidRPr="00585B10">
        <w:rPr>
          <w:rFonts w:ascii="Arial" w:hAnsi="Arial" w:cs="Arial"/>
        </w:rPr>
        <w:t>Wednesday November 10, 2021</w:t>
      </w:r>
    </w:p>
    <w:p w14:paraId="17D501DD" w14:textId="77777777" w:rsidR="009A33E8" w:rsidRPr="00585B10" w:rsidRDefault="009A33E8" w:rsidP="009A33E8">
      <w:pPr>
        <w:pStyle w:val="Body"/>
        <w:rPr>
          <w:rFonts w:ascii="Arial" w:hAnsi="Arial" w:cs="Arial"/>
        </w:rPr>
      </w:pPr>
      <w:r w:rsidRPr="00585B10">
        <w:rPr>
          <w:rFonts w:ascii="Arial" w:hAnsi="Arial" w:cs="Arial"/>
        </w:rPr>
        <w:t>Noon PT/1 pm MT/2 pm CT/3 pm ET</w:t>
      </w:r>
    </w:p>
    <w:p w14:paraId="4F2600AB" w14:textId="77777777" w:rsidR="00D31425" w:rsidRDefault="00D31425" w:rsidP="009A33E8">
      <w:pPr>
        <w:pStyle w:val="Body"/>
        <w:rPr>
          <w:rFonts w:ascii="Arial" w:hAnsi="Arial" w:cs="Arial"/>
        </w:rPr>
      </w:pPr>
    </w:p>
    <w:p w14:paraId="61B528FD" w14:textId="7D054B48" w:rsidR="009A33E8" w:rsidRPr="00585B10" w:rsidRDefault="009A33E8" w:rsidP="009A33E8">
      <w:pPr>
        <w:pStyle w:val="Body"/>
        <w:rPr>
          <w:rFonts w:ascii="Arial" w:hAnsi="Arial" w:cs="Arial"/>
        </w:rPr>
      </w:pPr>
      <w:r w:rsidRPr="00585B10">
        <w:rPr>
          <w:rFonts w:ascii="Arial" w:hAnsi="Arial" w:cs="Arial"/>
        </w:rPr>
        <w:t xml:space="preserve">If you have highly appreciated assets, such as stock or real estate, love Guide Dogs for the Blind, and wish to receive a stream of income, please join us to discover the advantages of a charitable remainder trust. </w:t>
      </w:r>
    </w:p>
    <w:p w14:paraId="5F59B6A9" w14:textId="77777777" w:rsidR="00D31425" w:rsidRDefault="00D31425" w:rsidP="009A33E8">
      <w:pPr>
        <w:pStyle w:val="Body"/>
        <w:rPr>
          <w:rFonts w:ascii="Arial" w:hAnsi="Arial" w:cs="Arial"/>
        </w:rPr>
      </w:pPr>
    </w:p>
    <w:p w14:paraId="7DF26A77" w14:textId="7FF46F2B" w:rsidR="009A33E8" w:rsidRPr="00585B10" w:rsidRDefault="009A33E8" w:rsidP="009A33E8">
      <w:pPr>
        <w:pStyle w:val="Body"/>
        <w:rPr>
          <w:rFonts w:ascii="Arial" w:hAnsi="Arial" w:cs="Arial"/>
        </w:rPr>
      </w:pPr>
      <w:r w:rsidRPr="00585B10">
        <w:rPr>
          <w:rFonts w:ascii="Arial" w:hAnsi="Arial" w:cs="Arial"/>
        </w:rPr>
        <w:t>Discover the advantages of setting up a gift that provides income for life and provides significate tax benefits. It</w:t>
      </w:r>
      <w:r w:rsidRPr="00585B10">
        <w:rPr>
          <w:rFonts w:ascii="Arial" w:hAnsi="Arial" w:cs="Arial"/>
          <w:rtl/>
        </w:rPr>
        <w:t>’</w:t>
      </w:r>
      <w:r w:rsidRPr="00585B10">
        <w:rPr>
          <w:rFonts w:ascii="Arial" w:hAnsi="Arial" w:cs="Arial"/>
        </w:rPr>
        <w:t>s one way to also provide a truly significant gift to GDB.</w:t>
      </w:r>
    </w:p>
    <w:p w14:paraId="08166FF4" w14:textId="77777777" w:rsidR="00D31425" w:rsidRDefault="00D31425" w:rsidP="009A33E8">
      <w:pPr>
        <w:pStyle w:val="Body"/>
        <w:rPr>
          <w:rFonts w:ascii="Arial" w:hAnsi="Arial" w:cs="Arial"/>
        </w:rPr>
      </w:pPr>
    </w:p>
    <w:p w14:paraId="57EB6166" w14:textId="0FC15CEB" w:rsidR="009A33E8" w:rsidRPr="00585B10" w:rsidRDefault="009A33E8" w:rsidP="009A33E8">
      <w:pPr>
        <w:pStyle w:val="Body"/>
        <w:rPr>
          <w:rFonts w:ascii="Arial" w:hAnsi="Arial" w:cs="Arial"/>
        </w:rPr>
      </w:pPr>
      <w:r w:rsidRPr="00585B10">
        <w:rPr>
          <w:rFonts w:ascii="Arial" w:hAnsi="Arial" w:cs="Arial"/>
        </w:rPr>
        <w:t xml:space="preserve">To register or for more information </w:t>
      </w:r>
    </w:p>
    <w:p w14:paraId="7C045DCB" w14:textId="77777777" w:rsidR="009A33E8" w:rsidRPr="00585B10" w:rsidRDefault="009A33E8" w:rsidP="009A33E8">
      <w:pPr>
        <w:pStyle w:val="Body"/>
        <w:rPr>
          <w:rFonts w:ascii="Arial" w:hAnsi="Arial" w:cs="Arial"/>
        </w:rPr>
      </w:pPr>
      <w:r w:rsidRPr="00585B10">
        <w:rPr>
          <w:rFonts w:ascii="Arial" w:hAnsi="Arial" w:cs="Arial"/>
        </w:rPr>
        <w:t>go to guidedogs.com/plan.</w:t>
      </w:r>
    </w:p>
    <w:p w14:paraId="263F47B4" w14:textId="77777777" w:rsidR="009A33E8" w:rsidRPr="00585B10" w:rsidRDefault="009A33E8" w:rsidP="00CA2EA0">
      <w:pPr>
        <w:rPr>
          <w:rFonts w:ascii="Arial" w:hAnsi="Arial" w:cs="Arial"/>
          <w:b/>
          <w:bCs/>
          <w:sz w:val="22"/>
          <w:szCs w:val="22"/>
        </w:rPr>
      </w:pPr>
    </w:p>
    <w:p w14:paraId="460C2E7F" w14:textId="64B98709" w:rsidR="009A33E8" w:rsidRPr="00585B10" w:rsidRDefault="009A33E8" w:rsidP="00CA2EA0">
      <w:pPr>
        <w:rPr>
          <w:rFonts w:ascii="Arial" w:hAnsi="Arial" w:cs="Arial"/>
          <w:b/>
          <w:bCs/>
          <w:sz w:val="22"/>
          <w:szCs w:val="22"/>
        </w:rPr>
      </w:pPr>
      <w:r w:rsidRPr="00585B10">
        <w:rPr>
          <w:rFonts w:ascii="Arial" w:hAnsi="Arial" w:cs="Arial"/>
          <w:b/>
          <w:bCs/>
          <w:sz w:val="22"/>
          <w:szCs w:val="22"/>
        </w:rPr>
        <w:t>Suggested Language for Estate Gifts</w:t>
      </w:r>
    </w:p>
    <w:p w14:paraId="1E27C49F" w14:textId="77777777" w:rsidR="009A33E8" w:rsidRPr="00585B10" w:rsidRDefault="009A33E8" w:rsidP="009A33E8">
      <w:pPr>
        <w:pStyle w:val="Body"/>
        <w:rPr>
          <w:rFonts w:ascii="Arial" w:hAnsi="Arial" w:cs="Arial"/>
        </w:rPr>
      </w:pPr>
      <w:r w:rsidRPr="00585B10">
        <w:rPr>
          <w:rFonts w:ascii="Arial" w:hAnsi="Arial" w:cs="Arial"/>
        </w:rPr>
        <w:t>If you are considering making a gift to Guide Dogs for the Blind through your estate…</w:t>
      </w:r>
    </w:p>
    <w:p w14:paraId="76AEDB9A" w14:textId="77777777" w:rsidR="009A33E8" w:rsidRPr="00585B10" w:rsidRDefault="009A33E8" w:rsidP="009A33E8">
      <w:pPr>
        <w:pStyle w:val="Body"/>
        <w:rPr>
          <w:rFonts w:ascii="Arial" w:hAnsi="Arial" w:cs="Arial"/>
        </w:rPr>
      </w:pPr>
      <w:r w:rsidRPr="00585B10">
        <w:rPr>
          <w:rFonts w:ascii="Arial" w:hAnsi="Arial" w:cs="Arial"/>
        </w:rPr>
        <w:t>…we sincerely thank you and would like to welcome you to the Legacy Society. You can share this information with your legal counsel:</w:t>
      </w:r>
    </w:p>
    <w:p w14:paraId="039C597A" w14:textId="77777777" w:rsidR="00D31425" w:rsidRDefault="00D31425" w:rsidP="009A33E8">
      <w:pPr>
        <w:pStyle w:val="Body"/>
        <w:rPr>
          <w:rFonts w:ascii="Arial" w:hAnsi="Arial" w:cs="Arial"/>
        </w:rPr>
      </w:pPr>
    </w:p>
    <w:p w14:paraId="7F9749AE" w14:textId="004B27E6" w:rsidR="009A33E8" w:rsidRPr="00585B10" w:rsidRDefault="009A33E8" w:rsidP="009A33E8">
      <w:pPr>
        <w:pStyle w:val="Body"/>
        <w:rPr>
          <w:rFonts w:ascii="Arial" w:hAnsi="Arial" w:cs="Arial"/>
        </w:rPr>
      </w:pPr>
      <w:r w:rsidRPr="00585B10">
        <w:rPr>
          <w:rFonts w:ascii="Arial" w:hAnsi="Arial" w:cs="Arial"/>
        </w:rPr>
        <w:t>Our Federal Tax I.D. Number:</w:t>
      </w:r>
      <w:r w:rsidR="00D31425">
        <w:rPr>
          <w:rFonts w:ascii="Arial" w:hAnsi="Arial" w:cs="Arial"/>
        </w:rPr>
        <w:t xml:space="preserve"> </w:t>
      </w:r>
      <w:r w:rsidRPr="00585B10">
        <w:rPr>
          <w:rFonts w:ascii="Arial" w:hAnsi="Arial" w:cs="Arial"/>
        </w:rPr>
        <w:t>94-1196195</w:t>
      </w:r>
    </w:p>
    <w:p w14:paraId="4C8D1500" w14:textId="77777777" w:rsidR="00D31425" w:rsidRDefault="00D31425" w:rsidP="009A33E8">
      <w:pPr>
        <w:pStyle w:val="Body"/>
        <w:rPr>
          <w:rFonts w:ascii="Arial" w:hAnsi="Arial" w:cs="Arial"/>
        </w:rPr>
      </w:pPr>
    </w:p>
    <w:p w14:paraId="69F2A320" w14:textId="5E465DE5" w:rsidR="009A33E8" w:rsidRPr="00585B10" w:rsidRDefault="009A33E8" w:rsidP="009A33E8">
      <w:pPr>
        <w:pStyle w:val="Body"/>
        <w:rPr>
          <w:rFonts w:ascii="Arial" w:hAnsi="Arial" w:cs="Arial"/>
        </w:rPr>
      </w:pPr>
      <w:r w:rsidRPr="00585B10">
        <w:rPr>
          <w:rFonts w:ascii="Arial" w:hAnsi="Arial" w:cs="Arial"/>
        </w:rPr>
        <w:t xml:space="preserve">Bequest </w:t>
      </w:r>
      <w:proofErr w:type="gramStart"/>
      <w:r w:rsidRPr="00585B10">
        <w:rPr>
          <w:rFonts w:ascii="Arial" w:hAnsi="Arial" w:cs="Arial"/>
        </w:rPr>
        <w:t>Language:*</w:t>
      </w:r>
      <w:proofErr w:type="gramEnd"/>
    </w:p>
    <w:p w14:paraId="1C68F9D7" w14:textId="77777777" w:rsidR="009A33E8" w:rsidRPr="00585B10" w:rsidRDefault="009A33E8" w:rsidP="009A33E8">
      <w:pPr>
        <w:pStyle w:val="Body"/>
        <w:rPr>
          <w:rFonts w:ascii="Arial" w:hAnsi="Arial" w:cs="Arial"/>
        </w:rPr>
      </w:pPr>
      <w:r w:rsidRPr="00585B10">
        <w:rPr>
          <w:rFonts w:ascii="Arial" w:hAnsi="Arial" w:cs="Arial"/>
          <w:rtl/>
          <w:lang w:val="ar-SA"/>
        </w:rPr>
        <w:t>“</w:t>
      </w:r>
      <w:r w:rsidRPr="00585B10">
        <w:rPr>
          <w:rFonts w:ascii="Arial" w:hAnsi="Arial" w:cs="Arial"/>
        </w:rPr>
        <w:t>I give $_____ (or ___ % of the residue** of my estate [or trust]) to Guide Dogs for the Blind, Inc. of San Rafael, California, for its general purposes.”</w:t>
      </w:r>
    </w:p>
    <w:p w14:paraId="45CFF637" w14:textId="77777777" w:rsidR="00D31425" w:rsidRDefault="00D31425" w:rsidP="009A33E8">
      <w:pPr>
        <w:pStyle w:val="Body"/>
        <w:rPr>
          <w:rFonts w:ascii="Arial" w:hAnsi="Arial" w:cs="Arial"/>
        </w:rPr>
      </w:pPr>
    </w:p>
    <w:p w14:paraId="02456036" w14:textId="5B6B7E0F" w:rsidR="009A33E8" w:rsidRPr="00D31425" w:rsidRDefault="009A33E8" w:rsidP="009A33E8">
      <w:pPr>
        <w:pStyle w:val="Body"/>
        <w:rPr>
          <w:rFonts w:ascii="Arial" w:hAnsi="Arial" w:cs="Arial"/>
          <w:i/>
          <w:iCs/>
        </w:rPr>
      </w:pPr>
      <w:r w:rsidRPr="00D31425">
        <w:rPr>
          <w:rFonts w:ascii="Arial" w:hAnsi="Arial" w:cs="Arial"/>
          <w:i/>
          <w:iCs/>
        </w:rPr>
        <w:t>* Canadian Residents: Please contact us for language and identification information specific to Canada.</w:t>
      </w:r>
    </w:p>
    <w:p w14:paraId="3A88A673" w14:textId="77777777" w:rsidR="009A33E8" w:rsidRPr="00D31425" w:rsidRDefault="009A33E8" w:rsidP="009A33E8">
      <w:pPr>
        <w:pStyle w:val="Body"/>
        <w:rPr>
          <w:rFonts w:ascii="Arial" w:hAnsi="Arial" w:cs="Arial"/>
          <w:i/>
          <w:iCs/>
        </w:rPr>
      </w:pPr>
      <w:r w:rsidRPr="00D31425">
        <w:rPr>
          <w:rFonts w:ascii="Arial" w:hAnsi="Arial" w:cs="Arial"/>
          <w:i/>
          <w:iCs/>
        </w:rPr>
        <w:t>**</w:t>
      </w:r>
      <w:r w:rsidRPr="00D31425">
        <w:rPr>
          <w:rFonts w:ascii="Arial" w:hAnsi="Arial" w:cs="Arial"/>
          <w:i/>
          <w:iCs/>
          <w:rtl/>
          <w:lang w:val="ar-SA"/>
        </w:rPr>
        <w:t>“</w:t>
      </w:r>
      <w:r w:rsidRPr="00D31425">
        <w:rPr>
          <w:rFonts w:ascii="Arial" w:hAnsi="Arial" w:cs="Arial"/>
          <w:i/>
          <w:iCs/>
          <w:lang w:val="it-IT"/>
        </w:rPr>
        <w:t>Residue</w:t>
      </w:r>
      <w:r w:rsidRPr="00D31425">
        <w:rPr>
          <w:rFonts w:ascii="Arial" w:hAnsi="Arial" w:cs="Arial"/>
          <w:i/>
          <w:iCs/>
        </w:rPr>
        <w:t>” refers to what remains after specific bequests, taxes, settlement costs, and debts are satisfied.</w:t>
      </w:r>
    </w:p>
    <w:p w14:paraId="00C182DA" w14:textId="77777777" w:rsidR="009A33E8" w:rsidRPr="00585B10" w:rsidRDefault="009A33E8" w:rsidP="00CA2EA0">
      <w:pPr>
        <w:rPr>
          <w:rFonts w:ascii="Arial" w:hAnsi="Arial" w:cs="Arial"/>
          <w:b/>
          <w:bCs/>
          <w:sz w:val="22"/>
          <w:szCs w:val="22"/>
        </w:rPr>
      </w:pPr>
    </w:p>
    <w:p w14:paraId="2EAD888D" w14:textId="77777777" w:rsidR="003401DE" w:rsidRDefault="003401DE" w:rsidP="009A33E8">
      <w:pPr>
        <w:pStyle w:val="Body"/>
        <w:rPr>
          <w:rFonts w:ascii="Arial" w:hAnsi="Arial" w:cs="Arial"/>
          <w:b/>
          <w:bCs/>
        </w:rPr>
      </w:pPr>
    </w:p>
    <w:p w14:paraId="6A7D4916" w14:textId="4F4BEC1A" w:rsidR="009A33E8" w:rsidRPr="00585B10" w:rsidRDefault="009A33E8" w:rsidP="009A33E8">
      <w:pPr>
        <w:pStyle w:val="Body"/>
        <w:rPr>
          <w:rFonts w:ascii="Arial" w:hAnsi="Arial" w:cs="Arial"/>
          <w:b/>
          <w:bCs/>
        </w:rPr>
      </w:pPr>
      <w:r w:rsidRPr="00585B10">
        <w:rPr>
          <w:rFonts w:ascii="Arial" w:hAnsi="Arial" w:cs="Arial"/>
          <w:b/>
          <w:bCs/>
        </w:rPr>
        <w:t>The Advantages of Gift Annuities in Retirement</w:t>
      </w:r>
    </w:p>
    <w:p w14:paraId="6369CB33" w14:textId="77777777" w:rsidR="009A33E8" w:rsidRPr="00585B10" w:rsidRDefault="009A33E8" w:rsidP="009A33E8">
      <w:pPr>
        <w:pStyle w:val="Body"/>
        <w:rPr>
          <w:rFonts w:ascii="Arial" w:hAnsi="Arial" w:cs="Arial"/>
        </w:rPr>
      </w:pPr>
      <w:r w:rsidRPr="00585B10">
        <w:rPr>
          <w:rFonts w:ascii="Arial" w:hAnsi="Arial" w:cs="Arial"/>
        </w:rPr>
        <w:t xml:space="preserve">Retirees may find themselves in need of additional funds but without a clear strategy for increasing their spendable cash flow. </w:t>
      </w:r>
    </w:p>
    <w:p w14:paraId="78451284" w14:textId="77777777" w:rsidR="00D31425" w:rsidRDefault="00D31425" w:rsidP="009A33E8">
      <w:pPr>
        <w:pStyle w:val="Body"/>
        <w:rPr>
          <w:rFonts w:ascii="Arial" w:hAnsi="Arial" w:cs="Arial"/>
        </w:rPr>
      </w:pPr>
    </w:p>
    <w:p w14:paraId="6CA5472E" w14:textId="562583FB" w:rsidR="009A33E8" w:rsidRPr="00585B10" w:rsidRDefault="009A33E8" w:rsidP="009A33E8">
      <w:pPr>
        <w:pStyle w:val="Body"/>
        <w:rPr>
          <w:rFonts w:ascii="Arial" w:hAnsi="Arial" w:cs="Arial"/>
        </w:rPr>
      </w:pPr>
      <w:r w:rsidRPr="00585B10">
        <w:rPr>
          <w:rFonts w:ascii="Arial" w:hAnsi="Arial" w:cs="Arial"/>
        </w:rPr>
        <w:t xml:space="preserve">Charitable gift annuities provide fixed, dependable payments. Because a portion of the assets used to create your gift annuity will eventually be used by GDB, you receive income tax savings as well as payments that may be taxed at more favorable rates than other income. </w:t>
      </w:r>
    </w:p>
    <w:p w14:paraId="2C61CF2D" w14:textId="77777777" w:rsidR="00D31425" w:rsidRDefault="00D31425" w:rsidP="009A33E8">
      <w:pPr>
        <w:pStyle w:val="Body"/>
        <w:rPr>
          <w:rFonts w:ascii="Arial" w:hAnsi="Arial" w:cs="Arial"/>
        </w:rPr>
      </w:pPr>
    </w:p>
    <w:p w14:paraId="1BA89FE2" w14:textId="0CE44618" w:rsidR="009A33E8" w:rsidRPr="00585B10" w:rsidRDefault="009A33E8" w:rsidP="009A33E8">
      <w:pPr>
        <w:pStyle w:val="Body"/>
        <w:rPr>
          <w:rFonts w:ascii="Arial" w:hAnsi="Arial" w:cs="Arial"/>
        </w:rPr>
      </w:pPr>
      <w:r w:rsidRPr="00585B10">
        <w:rPr>
          <w:rFonts w:ascii="Arial" w:hAnsi="Arial" w:cs="Arial"/>
        </w:rPr>
        <w:t xml:space="preserve">Payment rates are based on the age(s) of the person(s) receiving the payments, the number of people receiving payments, and other actuarial factors. </w:t>
      </w:r>
    </w:p>
    <w:p w14:paraId="57587984" w14:textId="77777777" w:rsidR="00D31425" w:rsidRDefault="00D31425" w:rsidP="009A33E8">
      <w:pPr>
        <w:pStyle w:val="Body"/>
        <w:rPr>
          <w:rFonts w:ascii="Arial" w:hAnsi="Arial" w:cs="Arial"/>
        </w:rPr>
      </w:pPr>
    </w:p>
    <w:p w14:paraId="2F0A516F" w14:textId="3F55BDA0" w:rsidR="009A33E8" w:rsidRPr="00585B10" w:rsidRDefault="009A33E8" w:rsidP="009A33E8">
      <w:pPr>
        <w:pStyle w:val="Body"/>
        <w:rPr>
          <w:rFonts w:ascii="Arial" w:hAnsi="Arial" w:cs="Arial"/>
        </w:rPr>
      </w:pPr>
      <w:r w:rsidRPr="00585B10">
        <w:rPr>
          <w:rFonts w:ascii="Arial" w:hAnsi="Arial" w:cs="Arial"/>
        </w:rPr>
        <w:t>Capitalize on stock market successes</w:t>
      </w:r>
    </w:p>
    <w:p w14:paraId="39E2C8DF" w14:textId="77777777" w:rsidR="009A33E8" w:rsidRPr="00585B10" w:rsidRDefault="009A33E8" w:rsidP="009A33E8">
      <w:pPr>
        <w:pStyle w:val="Body"/>
        <w:rPr>
          <w:rFonts w:ascii="Arial" w:hAnsi="Arial" w:cs="Arial"/>
        </w:rPr>
      </w:pPr>
      <w:r w:rsidRPr="00585B10">
        <w:rPr>
          <w:rFonts w:ascii="Arial" w:hAnsi="Arial" w:cs="Arial"/>
        </w:rPr>
        <w:t xml:space="preserve">When you fund charitable gift annuities with appreciated securities, two favorable </w:t>
      </w:r>
      <w:proofErr w:type="gramStart"/>
      <w:r w:rsidRPr="00585B10">
        <w:rPr>
          <w:rFonts w:ascii="Arial" w:hAnsi="Arial" w:cs="Arial"/>
        </w:rPr>
        <w:t>tax</w:t>
      </w:r>
      <w:proofErr w:type="gramEnd"/>
      <w:r w:rsidRPr="00585B10">
        <w:rPr>
          <w:rFonts w:ascii="Arial" w:hAnsi="Arial" w:cs="Arial"/>
        </w:rPr>
        <w:t xml:space="preserve"> </w:t>
      </w:r>
    </w:p>
    <w:p w14:paraId="4C40D9AB" w14:textId="77777777" w:rsidR="009A33E8" w:rsidRPr="00585B10" w:rsidRDefault="009A33E8" w:rsidP="009A33E8">
      <w:pPr>
        <w:pStyle w:val="Body"/>
        <w:rPr>
          <w:rFonts w:ascii="Arial" w:hAnsi="Arial" w:cs="Arial"/>
        </w:rPr>
      </w:pPr>
      <w:r w:rsidRPr="00585B10">
        <w:rPr>
          <w:rFonts w:ascii="Arial" w:hAnsi="Arial" w:cs="Arial"/>
        </w:rPr>
        <w:t xml:space="preserve">results occur: </w:t>
      </w:r>
    </w:p>
    <w:p w14:paraId="6EEB59F9" w14:textId="77777777" w:rsidR="009A33E8" w:rsidRPr="00585B10" w:rsidRDefault="009A33E8" w:rsidP="009A33E8">
      <w:pPr>
        <w:pStyle w:val="Body"/>
        <w:rPr>
          <w:rFonts w:ascii="Arial" w:hAnsi="Arial" w:cs="Arial"/>
        </w:rPr>
      </w:pPr>
      <w:r w:rsidRPr="00585B10">
        <w:rPr>
          <w:rFonts w:ascii="Arial" w:hAnsi="Arial" w:cs="Arial"/>
        </w:rPr>
        <w:t xml:space="preserve">1. Your deduction is calculated on the current fair market value of the stock, not on your cost basis. </w:t>
      </w:r>
    </w:p>
    <w:p w14:paraId="55E79207" w14:textId="77777777" w:rsidR="009A33E8" w:rsidRPr="00585B10" w:rsidRDefault="009A33E8" w:rsidP="009A33E8">
      <w:pPr>
        <w:pStyle w:val="Body"/>
        <w:rPr>
          <w:rFonts w:ascii="Arial" w:hAnsi="Arial" w:cs="Arial"/>
        </w:rPr>
      </w:pPr>
      <w:r w:rsidRPr="00585B10">
        <w:rPr>
          <w:rFonts w:ascii="Arial" w:hAnsi="Arial" w:cs="Arial"/>
        </w:rPr>
        <w:t>2. A large part of your gain is avoided, with the rest reportable over your life expectancy.</w:t>
      </w:r>
    </w:p>
    <w:p w14:paraId="2FD9F807" w14:textId="77777777" w:rsidR="009A33E8" w:rsidRPr="00585B10" w:rsidRDefault="009A33E8" w:rsidP="009A33E8">
      <w:pPr>
        <w:pStyle w:val="Body"/>
        <w:rPr>
          <w:rFonts w:ascii="Arial" w:hAnsi="Arial" w:cs="Arial"/>
        </w:rPr>
      </w:pPr>
      <w:r w:rsidRPr="00585B10">
        <w:rPr>
          <w:rFonts w:ascii="Arial" w:hAnsi="Arial" w:cs="Arial"/>
        </w:rPr>
        <w:t>Return the enclosed envelope to receive a personalized gift annuity proposal outlining your specific benefits.</w:t>
      </w:r>
    </w:p>
    <w:p w14:paraId="580CE415" w14:textId="77777777" w:rsidR="009A33E8" w:rsidRPr="00585B10" w:rsidRDefault="009A33E8" w:rsidP="009A33E8">
      <w:pPr>
        <w:pStyle w:val="Body"/>
        <w:rPr>
          <w:rFonts w:ascii="Arial" w:hAnsi="Arial" w:cs="Arial"/>
        </w:rPr>
      </w:pPr>
    </w:p>
    <w:p w14:paraId="7D32FED5" w14:textId="77777777" w:rsidR="00D31425" w:rsidRDefault="00D31425">
      <w:pPr>
        <w:rPr>
          <w:rFonts w:ascii="Arial" w:eastAsia="Arial Unicode MS" w:hAnsi="Arial" w:cs="Arial"/>
          <w:b/>
          <w:bCs/>
          <w:color w:val="000000"/>
          <w:sz w:val="22"/>
          <w:szCs w:val="22"/>
          <w:bdr w:val="nil"/>
          <w14:textOutline w14:w="0" w14:cap="flat" w14:cmpd="sng" w14:algn="ctr">
            <w14:noFill/>
            <w14:prstDash w14:val="solid"/>
            <w14:bevel/>
          </w14:textOutline>
        </w:rPr>
      </w:pPr>
      <w:r>
        <w:rPr>
          <w:rFonts w:ascii="Arial" w:hAnsi="Arial" w:cs="Arial"/>
          <w:b/>
          <w:bCs/>
        </w:rPr>
        <w:br w:type="page"/>
      </w:r>
    </w:p>
    <w:p w14:paraId="0196D4AC" w14:textId="783AA759" w:rsidR="009A33E8" w:rsidRPr="00585B10" w:rsidRDefault="009A33E8" w:rsidP="009A33E8">
      <w:pPr>
        <w:pStyle w:val="Body"/>
        <w:rPr>
          <w:rFonts w:ascii="Arial" w:hAnsi="Arial" w:cs="Arial"/>
          <w:b/>
          <w:bCs/>
        </w:rPr>
      </w:pPr>
      <w:r w:rsidRPr="00585B10">
        <w:rPr>
          <w:rFonts w:ascii="Arial" w:hAnsi="Arial" w:cs="Arial"/>
          <w:b/>
          <w:bCs/>
        </w:rPr>
        <w:lastRenderedPageBreak/>
        <w:t>Virtual Holiday Celebration</w:t>
      </w:r>
    </w:p>
    <w:p w14:paraId="12697233" w14:textId="77777777" w:rsidR="009A33E8" w:rsidRPr="00585B10" w:rsidRDefault="009A33E8" w:rsidP="009A33E8">
      <w:pPr>
        <w:pStyle w:val="Body"/>
        <w:rPr>
          <w:rFonts w:ascii="Arial" w:hAnsi="Arial" w:cs="Arial"/>
        </w:rPr>
      </w:pPr>
      <w:r w:rsidRPr="00585B10">
        <w:rPr>
          <w:rFonts w:ascii="Arial" w:hAnsi="Arial" w:cs="Arial"/>
        </w:rPr>
        <w:t>Kick off the holiday season by joining us for a festive holiday party to celebrate Guide Dogs for the Blind</w:t>
      </w:r>
      <w:r w:rsidRPr="00585B10">
        <w:rPr>
          <w:rFonts w:ascii="Arial" w:hAnsi="Arial" w:cs="Arial"/>
          <w:rtl/>
        </w:rPr>
        <w:t>’</w:t>
      </w:r>
      <w:r w:rsidRPr="00585B10">
        <w:rPr>
          <w:rFonts w:ascii="Arial" w:hAnsi="Arial" w:cs="Arial"/>
          <w:lang w:val="it-IT"/>
        </w:rPr>
        <w:t>s mission. You</w:t>
      </w:r>
      <w:r w:rsidRPr="00585B10">
        <w:rPr>
          <w:rFonts w:ascii="Arial" w:hAnsi="Arial" w:cs="Arial"/>
          <w:rtl/>
        </w:rPr>
        <w:t>’</w:t>
      </w:r>
      <w:proofErr w:type="spellStart"/>
      <w:r w:rsidRPr="00585B10">
        <w:rPr>
          <w:rFonts w:ascii="Arial" w:hAnsi="Arial" w:cs="Arial"/>
        </w:rPr>
        <w:t>ll</w:t>
      </w:r>
      <w:proofErr w:type="spellEnd"/>
      <w:r w:rsidRPr="00585B10">
        <w:rPr>
          <w:rFonts w:ascii="Arial" w:hAnsi="Arial" w:cs="Arial"/>
        </w:rPr>
        <w:t xml:space="preserve"> enjoy inspirational stories and of course, lots of puppies to celebrate the holiday season!</w:t>
      </w:r>
    </w:p>
    <w:p w14:paraId="1B55E253" w14:textId="77777777" w:rsidR="00D31425" w:rsidRDefault="00D31425" w:rsidP="009A33E8">
      <w:pPr>
        <w:pStyle w:val="Body"/>
        <w:rPr>
          <w:rFonts w:ascii="Arial" w:hAnsi="Arial" w:cs="Arial"/>
        </w:rPr>
      </w:pPr>
    </w:p>
    <w:p w14:paraId="724ECC57" w14:textId="28673B2C" w:rsidR="009A33E8" w:rsidRPr="00585B10" w:rsidRDefault="009A33E8" w:rsidP="009A33E8">
      <w:pPr>
        <w:pStyle w:val="Body"/>
        <w:rPr>
          <w:rFonts w:ascii="Arial" w:hAnsi="Arial" w:cs="Arial"/>
        </w:rPr>
      </w:pPr>
      <w:r w:rsidRPr="00585B10">
        <w:rPr>
          <w:rFonts w:ascii="Arial" w:hAnsi="Arial" w:cs="Arial"/>
        </w:rPr>
        <w:t>Sunday, December 5, 2021</w:t>
      </w:r>
    </w:p>
    <w:p w14:paraId="54022BB0" w14:textId="77777777" w:rsidR="009A33E8" w:rsidRPr="00585B10" w:rsidRDefault="009A33E8" w:rsidP="009A33E8">
      <w:pPr>
        <w:pStyle w:val="Body"/>
        <w:rPr>
          <w:rFonts w:ascii="Arial" w:hAnsi="Arial" w:cs="Arial"/>
        </w:rPr>
      </w:pPr>
      <w:r w:rsidRPr="00585B10">
        <w:rPr>
          <w:rFonts w:ascii="Arial" w:hAnsi="Arial" w:cs="Arial"/>
        </w:rPr>
        <w:t>Pre-Show 4:30 pm PT</w:t>
      </w:r>
    </w:p>
    <w:p w14:paraId="7252EDC1" w14:textId="77777777" w:rsidR="009A33E8" w:rsidRPr="00585B10" w:rsidRDefault="009A33E8" w:rsidP="009A33E8">
      <w:pPr>
        <w:pStyle w:val="Body"/>
        <w:rPr>
          <w:rFonts w:ascii="Arial" w:hAnsi="Arial" w:cs="Arial"/>
        </w:rPr>
      </w:pPr>
      <w:r w:rsidRPr="00585B10">
        <w:rPr>
          <w:rFonts w:ascii="Arial" w:hAnsi="Arial" w:cs="Arial"/>
        </w:rPr>
        <w:t>Live Broadcast 5 pm PT</w:t>
      </w:r>
    </w:p>
    <w:p w14:paraId="7277F7C0" w14:textId="77777777" w:rsidR="009A33E8" w:rsidRPr="00585B10" w:rsidRDefault="009A33E8" w:rsidP="009A33E8">
      <w:pPr>
        <w:pStyle w:val="Body"/>
        <w:rPr>
          <w:rFonts w:ascii="Arial" w:hAnsi="Arial" w:cs="Arial"/>
        </w:rPr>
      </w:pPr>
      <w:r w:rsidRPr="00585B10">
        <w:rPr>
          <w:rFonts w:ascii="Arial" w:hAnsi="Arial" w:cs="Arial"/>
        </w:rPr>
        <w:t>Location: Comfort of your own home</w:t>
      </w:r>
    </w:p>
    <w:p w14:paraId="2D2B1F5B" w14:textId="77777777" w:rsidR="00D31425" w:rsidRDefault="00D31425" w:rsidP="009A33E8">
      <w:pPr>
        <w:pStyle w:val="Body"/>
        <w:rPr>
          <w:rFonts w:ascii="Arial" w:hAnsi="Arial" w:cs="Arial"/>
        </w:rPr>
      </w:pPr>
    </w:p>
    <w:p w14:paraId="66A96813" w14:textId="6A5EBBC6" w:rsidR="009A33E8" w:rsidRPr="00585B10" w:rsidRDefault="009A33E8" w:rsidP="009A33E8">
      <w:pPr>
        <w:pStyle w:val="Body"/>
        <w:rPr>
          <w:rFonts w:ascii="Arial" w:hAnsi="Arial" w:cs="Arial"/>
        </w:rPr>
      </w:pPr>
      <w:r w:rsidRPr="00585B10">
        <w:rPr>
          <w:rFonts w:ascii="Arial" w:hAnsi="Arial" w:cs="Arial"/>
        </w:rPr>
        <w:t>Register at guidedogs.com/events/holiday-celebration</w:t>
      </w:r>
    </w:p>
    <w:p w14:paraId="0C0A9D36" w14:textId="77777777" w:rsidR="009A33E8" w:rsidRPr="00D31425" w:rsidRDefault="009A33E8" w:rsidP="009A33E8">
      <w:pPr>
        <w:pStyle w:val="Body"/>
        <w:rPr>
          <w:rFonts w:ascii="Arial" w:hAnsi="Arial" w:cs="Arial"/>
          <w:i/>
          <w:iCs/>
        </w:rPr>
      </w:pPr>
      <w:r w:rsidRPr="00D31425">
        <w:rPr>
          <w:rFonts w:ascii="Arial" w:hAnsi="Arial" w:cs="Arial"/>
          <w:i/>
          <w:iCs/>
        </w:rPr>
        <w:t xml:space="preserve">Register before November 1 to be entered into a </w:t>
      </w:r>
      <w:r w:rsidRPr="00D31425">
        <w:rPr>
          <w:rFonts w:ascii="Arial" w:hAnsi="Arial" w:cs="Arial"/>
          <w:i/>
          <w:iCs/>
          <w:lang w:val="es-ES_tradnl"/>
        </w:rPr>
        <w:t>​</w:t>
      </w:r>
      <w:r w:rsidRPr="00D31425">
        <w:rPr>
          <w:rFonts w:ascii="Arial" w:hAnsi="Arial" w:cs="Arial"/>
          <w:i/>
          <w:iCs/>
        </w:rPr>
        <w:t>free drawing to receive a GDB holiday gift</w:t>
      </w:r>
    </w:p>
    <w:p w14:paraId="26571480" w14:textId="77777777" w:rsidR="009A33E8" w:rsidRDefault="009A33E8" w:rsidP="00CA2EA0">
      <w:pPr>
        <w:rPr>
          <w:rFonts w:ascii="Arial" w:hAnsi="Arial" w:cs="Arial"/>
          <w:b/>
          <w:bCs/>
          <w:sz w:val="20"/>
        </w:rPr>
      </w:pPr>
    </w:p>
    <w:p w14:paraId="0408CA22" w14:textId="77777777" w:rsidR="009A33E8" w:rsidRDefault="009A33E8" w:rsidP="00CA2EA0">
      <w:pPr>
        <w:rPr>
          <w:rFonts w:ascii="Arial" w:hAnsi="Arial" w:cs="Arial"/>
          <w:b/>
          <w:bCs/>
          <w:sz w:val="20"/>
        </w:rPr>
      </w:pPr>
    </w:p>
    <w:p w14:paraId="2416F901" w14:textId="77777777" w:rsidR="00EC4A4B" w:rsidRPr="00585B10" w:rsidRDefault="00EC4A4B" w:rsidP="00EC4A4B">
      <w:pPr>
        <w:rPr>
          <w:rFonts w:ascii="Arial" w:hAnsi="Arial" w:cs="Arial"/>
          <w:b/>
          <w:sz w:val="22"/>
          <w:szCs w:val="22"/>
        </w:rPr>
      </w:pPr>
      <w:r w:rsidRPr="00585B10">
        <w:rPr>
          <w:rFonts w:ascii="Arial" w:hAnsi="Arial" w:cs="Arial"/>
          <w:b/>
          <w:sz w:val="22"/>
          <w:szCs w:val="22"/>
        </w:rPr>
        <w:t>Contact Information</w:t>
      </w:r>
    </w:p>
    <w:p w14:paraId="205B5609" w14:textId="77777777" w:rsidR="00EC4A4B" w:rsidRPr="00585B10" w:rsidRDefault="00EC4A4B" w:rsidP="00EC4A4B">
      <w:pPr>
        <w:rPr>
          <w:rFonts w:ascii="Arial" w:hAnsi="Arial" w:cs="Arial"/>
          <w:sz w:val="22"/>
          <w:szCs w:val="22"/>
        </w:rPr>
      </w:pPr>
    </w:p>
    <w:p w14:paraId="6B00535C" w14:textId="77777777" w:rsidR="00EC4A4B" w:rsidRPr="00585B10" w:rsidRDefault="00EC4A4B" w:rsidP="00EC4A4B">
      <w:pPr>
        <w:rPr>
          <w:rFonts w:ascii="Arial" w:hAnsi="Arial" w:cs="Arial"/>
          <w:sz w:val="22"/>
          <w:szCs w:val="22"/>
        </w:rPr>
      </w:pPr>
      <w:r w:rsidRPr="00585B10">
        <w:rPr>
          <w:rFonts w:ascii="Arial" w:hAnsi="Arial" w:cs="Arial"/>
          <w:sz w:val="22"/>
          <w:szCs w:val="22"/>
        </w:rPr>
        <w:t>Guide Dogs for the Blind</w:t>
      </w:r>
    </w:p>
    <w:p w14:paraId="068AE431" w14:textId="77777777" w:rsidR="00EC4A4B" w:rsidRPr="00585B10" w:rsidRDefault="00EC4A4B" w:rsidP="00EC4A4B">
      <w:pPr>
        <w:rPr>
          <w:rFonts w:ascii="Arial" w:hAnsi="Arial" w:cs="Arial"/>
          <w:sz w:val="22"/>
          <w:szCs w:val="22"/>
        </w:rPr>
      </w:pPr>
      <w:r w:rsidRPr="00585B10">
        <w:rPr>
          <w:rFonts w:ascii="Arial" w:hAnsi="Arial" w:cs="Arial"/>
          <w:sz w:val="22"/>
          <w:szCs w:val="22"/>
        </w:rPr>
        <w:t>Harnessing the power of partnership—connecting people and guide dogs, at no cost.</w:t>
      </w:r>
    </w:p>
    <w:p w14:paraId="1960D158" w14:textId="77777777" w:rsidR="00EC4A4B" w:rsidRPr="00585B10" w:rsidRDefault="00EC4A4B" w:rsidP="00EC4A4B">
      <w:pPr>
        <w:rPr>
          <w:rFonts w:ascii="Arial" w:hAnsi="Arial" w:cs="Arial"/>
          <w:sz w:val="22"/>
          <w:szCs w:val="22"/>
        </w:rPr>
      </w:pPr>
    </w:p>
    <w:p w14:paraId="324BD085" w14:textId="77777777" w:rsidR="00EC4A4B" w:rsidRPr="00585B10" w:rsidRDefault="00EC4A4B" w:rsidP="00EC4A4B">
      <w:pPr>
        <w:rPr>
          <w:rFonts w:ascii="Arial" w:hAnsi="Arial" w:cs="Arial"/>
          <w:sz w:val="22"/>
          <w:szCs w:val="22"/>
        </w:rPr>
      </w:pPr>
      <w:r w:rsidRPr="00585B10">
        <w:rPr>
          <w:rFonts w:ascii="Arial" w:hAnsi="Arial" w:cs="Arial"/>
          <w:sz w:val="22"/>
          <w:szCs w:val="22"/>
        </w:rPr>
        <w:t>Mailing Address:</w:t>
      </w:r>
    </w:p>
    <w:p w14:paraId="218B56F5" w14:textId="77777777" w:rsidR="00EC4A4B" w:rsidRPr="00585B10" w:rsidRDefault="00EC4A4B" w:rsidP="00EC4A4B">
      <w:pPr>
        <w:rPr>
          <w:rFonts w:ascii="Arial" w:hAnsi="Arial" w:cs="Arial"/>
          <w:sz w:val="22"/>
          <w:szCs w:val="22"/>
        </w:rPr>
      </w:pPr>
      <w:r w:rsidRPr="00585B10">
        <w:rPr>
          <w:rFonts w:ascii="Arial" w:hAnsi="Arial" w:cs="Arial"/>
          <w:sz w:val="22"/>
          <w:szCs w:val="22"/>
        </w:rPr>
        <w:t>P.O. Box 151200</w:t>
      </w:r>
    </w:p>
    <w:p w14:paraId="7993CA45" w14:textId="77777777" w:rsidR="00EC4A4B" w:rsidRPr="00585B10" w:rsidRDefault="00EC4A4B" w:rsidP="00EC4A4B">
      <w:pPr>
        <w:rPr>
          <w:rFonts w:ascii="Arial" w:hAnsi="Arial" w:cs="Arial"/>
          <w:sz w:val="22"/>
          <w:szCs w:val="22"/>
        </w:rPr>
      </w:pPr>
      <w:r w:rsidRPr="00585B10">
        <w:rPr>
          <w:rFonts w:ascii="Arial" w:hAnsi="Arial" w:cs="Arial"/>
          <w:sz w:val="22"/>
          <w:szCs w:val="22"/>
        </w:rPr>
        <w:t>San Rafael, CA 94915-1200</w:t>
      </w:r>
    </w:p>
    <w:p w14:paraId="35C3AE08" w14:textId="77777777" w:rsidR="00EC4A4B" w:rsidRPr="00585B10" w:rsidRDefault="00EC4A4B" w:rsidP="00EC4A4B">
      <w:pPr>
        <w:rPr>
          <w:rFonts w:ascii="Arial" w:hAnsi="Arial" w:cs="Arial"/>
          <w:sz w:val="22"/>
          <w:szCs w:val="22"/>
        </w:rPr>
      </w:pPr>
    </w:p>
    <w:p w14:paraId="2EF83137" w14:textId="77777777" w:rsidR="00EC4A4B" w:rsidRPr="00585B10" w:rsidRDefault="00EC4A4B" w:rsidP="00EC4A4B">
      <w:pPr>
        <w:rPr>
          <w:rFonts w:ascii="Arial" w:hAnsi="Arial" w:cs="Arial"/>
          <w:sz w:val="22"/>
          <w:szCs w:val="22"/>
        </w:rPr>
      </w:pPr>
      <w:r w:rsidRPr="00585B10">
        <w:rPr>
          <w:rFonts w:ascii="Arial" w:hAnsi="Arial" w:cs="Arial"/>
          <w:sz w:val="22"/>
          <w:szCs w:val="22"/>
        </w:rPr>
        <w:t>guidedogs.com/</w:t>
      </w:r>
      <w:proofErr w:type="spellStart"/>
      <w:r w:rsidRPr="00585B10">
        <w:rPr>
          <w:rFonts w:ascii="Arial" w:hAnsi="Arial" w:cs="Arial"/>
          <w:sz w:val="22"/>
          <w:szCs w:val="22"/>
        </w:rPr>
        <w:t>plannedgiving</w:t>
      </w:r>
      <w:proofErr w:type="spellEnd"/>
    </w:p>
    <w:p w14:paraId="0284C953" w14:textId="77777777" w:rsidR="00EC4A4B" w:rsidRPr="00585B10" w:rsidRDefault="00EC4A4B" w:rsidP="00EC4A4B">
      <w:pPr>
        <w:rPr>
          <w:rFonts w:ascii="Arial" w:hAnsi="Arial" w:cs="Arial"/>
          <w:sz w:val="22"/>
          <w:szCs w:val="22"/>
        </w:rPr>
      </w:pPr>
    </w:p>
    <w:p w14:paraId="1E9E8404" w14:textId="77777777" w:rsidR="00EC4A4B" w:rsidRPr="00585B10" w:rsidRDefault="00EC4A4B" w:rsidP="00EC4A4B">
      <w:pPr>
        <w:rPr>
          <w:rFonts w:ascii="Arial" w:hAnsi="Arial" w:cs="Arial"/>
          <w:sz w:val="22"/>
          <w:szCs w:val="22"/>
        </w:rPr>
      </w:pPr>
    </w:p>
    <w:p w14:paraId="423B5C5A" w14:textId="77777777" w:rsidR="00EC4A4B" w:rsidRPr="00585B10" w:rsidRDefault="00EC4A4B" w:rsidP="00EC4A4B">
      <w:pPr>
        <w:rPr>
          <w:rFonts w:ascii="Arial" w:hAnsi="Arial" w:cs="Arial"/>
          <w:sz w:val="22"/>
          <w:szCs w:val="22"/>
        </w:rPr>
      </w:pPr>
      <w:r w:rsidRPr="00585B10">
        <w:rPr>
          <w:rFonts w:ascii="Arial" w:hAnsi="Arial" w:cs="Arial"/>
          <w:sz w:val="22"/>
          <w:szCs w:val="22"/>
        </w:rPr>
        <w:t>Joan Scott</w:t>
      </w:r>
    </w:p>
    <w:p w14:paraId="7A52CCCC" w14:textId="77777777" w:rsidR="00EC4A4B" w:rsidRPr="00585B10" w:rsidRDefault="00EC4A4B" w:rsidP="00EC4A4B">
      <w:pPr>
        <w:rPr>
          <w:rFonts w:ascii="Arial" w:hAnsi="Arial" w:cs="Arial"/>
          <w:sz w:val="22"/>
          <w:szCs w:val="22"/>
        </w:rPr>
      </w:pPr>
      <w:r w:rsidRPr="00585B10">
        <w:rPr>
          <w:rFonts w:ascii="Arial" w:hAnsi="Arial" w:cs="Arial"/>
          <w:sz w:val="22"/>
          <w:szCs w:val="22"/>
        </w:rPr>
        <w:t>Planned Giving Coordinator</w:t>
      </w:r>
    </w:p>
    <w:p w14:paraId="5587A1B9" w14:textId="77777777" w:rsidR="00EC4A4B" w:rsidRPr="00585B10" w:rsidRDefault="00EC4A4B" w:rsidP="00EC4A4B">
      <w:pPr>
        <w:rPr>
          <w:rFonts w:ascii="Arial" w:hAnsi="Arial" w:cs="Arial"/>
          <w:sz w:val="22"/>
          <w:szCs w:val="22"/>
        </w:rPr>
      </w:pPr>
      <w:r w:rsidRPr="00585B10">
        <w:rPr>
          <w:rFonts w:ascii="Arial" w:hAnsi="Arial" w:cs="Arial"/>
          <w:sz w:val="22"/>
          <w:szCs w:val="22"/>
        </w:rPr>
        <w:t>Phone: 415.499.4073</w:t>
      </w:r>
    </w:p>
    <w:p w14:paraId="4F541A89" w14:textId="77777777" w:rsidR="00EC4A4B" w:rsidRPr="00585B10" w:rsidRDefault="00EC4A4B" w:rsidP="00EC4A4B">
      <w:pPr>
        <w:rPr>
          <w:rFonts w:ascii="Arial" w:hAnsi="Arial" w:cs="Arial"/>
          <w:sz w:val="22"/>
          <w:szCs w:val="22"/>
        </w:rPr>
      </w:pPr>
      <w:r w:rsidRPr="00585B10">
        <w:rPr>
          <w:rFonts w:ascii="Arial" w:hAnsi="Arial" w:cs="Arial"/>
          <w:sz w:val="22"/>
          <w:szCs w:val="22"/>
        </w:rPr>
        <w:t>Email: jscott@guidedogs.com</w:t>
      </w:r>
    </w:p>
    <w:p w14:paraId="688ADBEC" w14:textId="77777777" w:rsidR="00EC4A4B" w:rsidRPr="00585B10" w:rsidRDefault="00EC4A4B" w:rsidP="00EC4A4B">
      <w:pPr>
        <w:rPr>
          <w:rFonts w:ascii="Arial" w:hAnsi="Arial" w:cs="Arial"/>
          <w:sz w:val="22"/>
          <w:szCs w:val="22"/>
        </w:rPr>
      </w:pPr>
    </w:p>
    <w:p w14:paraId="265C734A" w14:textId="5C4121C4" w:rsidR="00EC4A4B" w:rsidRPr="00585B10" w:rsidRDefault="00EC4A4B" w:rsidP="00A141A2">
      <w:pPr>
        <w:rPr>
          <w:rFonts w:ascii="Arial" w:hAnsi="Arial" w:cs="Arial"/>
          <w:sz w:val="22"/>
          <w:szCs w:val="22"/>
        </w:rPr>
      </w:pPr>
      <w:r w:rsidRPr="00585B10">
        <w:rPr>
          <w:rFonts w:ascii="Arial" w:hAnsi="Arial" w:cs="Arial"/>
          <w:sz w:val="22"/>
          <w:szCs w:val="22"/>
        </w:rPr>
        <w:t>The purpose of this publication is to provide general gift, estate, and financial planning information. It is not intended as legal, accounting, or other professional advice. For assistance in planning charitable gifts with tax and other financial implications, the services of appropriate advisors should be obtained. Consult an attorney for advice if your plans require revision of a will or other legal document. Tax deductions vary based on applicable federal discount rates, which can change on a monthly basis. Some opportunities may not be available in all states. © Copyright 2017 by Sharpe Group. All Rights Reserved.</w:t>
      </w:r>
    </w:p>
    <w:p w14:paraId="36E24877" w14:textId="30F56E7F" w:rsidR="00C05513" w:rsidRPr="006C3D8F" w:rsidRDefault="00C05513" w:rsidP="00EC4A4B">
      <w:pPr>
        <w:rPr>
          <w:rFonts w:ascii="Arial" w:hAnsi="Arial" w:cs="Arial"/>
          <w:sz w:val="20"/>
        </w:rPr>
      </w:pPr>
    </w:p>
    <w:sectPr w:rsidR="00C05513" w:rsidRPr="006C3D8F" w:rsidSect="00BB4C92">
      <w:headerReference w:type="even" r:id="rId12"/>
      <w:headerReference w:type="default" r:id="rId13"/>
      <w:headerReference w:type="first" r:id="rId14"/>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D9CB" w14:textId="77777777" w:rsidR="001F7562" w:rsidRDefault="001F7562" w:rsidP="00BB4C92">
      <w:r>
        <w:separator/>
      </w:r>
    </w:p>
  </w:endnote>
  <w:endnote w:type="continuationSeparator" w:id="0">
    <w:p w14:paraId="3D724D39" w14:textId="77777777" w:rsidR="001F7562" w:rsidRDefault="001F7562"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auto"/>
    <w:notTrueType/>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10FF" w14:textId="77777777" w:rsidR="001F7562" w:rsidRDefault="001F7562" w:rsidP="00BB4C92">
      <w:r>
        <w:separator/>
      </w:r>
    </w:p>
  </w:footnote>
  <w:footnote w:type="continuationSeparator" w:id="0">
    <w:p w14:paraId="7ACC274C" w14:textId="77777777" w:rsidR="001F7562" w:rsidRDefault="001F7562"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CC57E5" w:rsidRDefault="001F7562">
    <w:pPr>
      <w:pStyle w:val="Header"/>
    </w:pPr>
    <w:sdt>
      <w:sdtPr>
        <w:id w:val="171999623"/>
        <w:placeholder>
          <w:docPart w:val="E52161FBDA20AD4396655DD792D2EE78"/>
        </w:placeholder>
        <w:temporary/>
        <w:showingPlcHdr/>
      </w:sdtPr>
      <w:sdtEndPr/>
      <w:sdtContent>
        <w:r w:rsidR="00CC57E5">
          <w:t>[Type text]</w:t>
        </w:r>
      </w:sdtContent>
    </w:sdt>
    <w:r w:rsidR="00CC57E5">
      <w:ptab w:relativeTo="margin" w:alignment="center" w:leader="none"/>
    </w:r>
    <w:sdt>
      <w:sdtPr>
        <w:id w:val="171999624"/>
        <w:placeholder>
          <w:docPart w:val="24B74E2B3B5E244EBB04C371A5C26FD5"/>
        </w:placeholder>
        <w:temporary/>
        <w:showingPlcHdr/>
      </w:sdtPr>
      <w:sdtEndPr/>
      <w:sdtContent>
        <w:r w:rsidR="00CC57E5">
          <w:t>[Type text]</w:t>
        </w:r>
      </w:sdtContent>
    </w:sdt>
    <w:r w:rsidR="00CC57E5">
      <w:ptab w:relativeTo="margin" w:alignment="right" w:leader="none"/>
    </w:r>
    <w:sdt>
      <w:sdtPr>
        <w:id w:val="171999625"/>
        <w:placeholder>
          <w:docPart w:val="049725FCD6580D4796BE153EF9019C60"/>
        </w:placeholder>
        <w:temporary/>
        <w:showingPlcHdr/>
      </w:sdtPr>
      <w:sdtEndPr/>
      <w:sdtContent>
        <w:r w:rsidR="00CC57E5">
          <w:t>[Type text]</w:t>
        </w:r>
      </w:sdtContent>
    </w:sdt>
  </w:p>
  <w:p w14:paraId="26CEEF7E" w14:textId="77777777" w:rsidR="00CC57E5" w:rsidRDefault="00CC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CC57E5" w:rsidRDefault="00CC57E5"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CC57E5" w:rsidRDefault="00CC57E5"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CC57E5" w:rsidRDefault="00CC57E5"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553408"/>
    <w:multiLevelType w:val="hybridMultilevel"/>
    <w:tmpl w:val="C4CC419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6AD4220"/>
    <w:multiLevelType w:val="hybridMultilevel"/>
    <w:tmpl w:val="175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3444D3"/>
    <w:multiLevelType w:val="hybridMultilevel"/>
    <w:tmpl w:val="18C4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74CA4"/>
    <w:multiLevelType w:val="hybridMultilevel"/>
    <w:tmpl w:val="0A42F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9B30BB"/>
    <w:multiLevelType w:val="hybridMultilevel"/>
    <w:tmpl w:val="174E5F22"/>
    <w:lvl w:ilvl="0" w:tplc="4238EC3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6A7B4459"/>
    <w:multiLevelType w:val="hybridMultilevel"/>
    <w:tmpl w:val="A5E8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E377BC"/>
    <w:multiLevelType w:val="hybridMultilevel"/>
    <w:tmpl w:val="79D0BDD8"/>
    <w:lvl w:ilvl="0" w:tplc="4238EC34">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5465353">
    <w:abstractNumId w:val="27"/>
  </w:num>
  <w:num w:numId="2" w16cid:durableId="1654066531">
    <w:abstractNumId w:val="25"/>
  </w:num>
  <w:num w:numId="3" w16cid:durableId="1784765061">
    <w:abstractNumId w:val="17"/>
  </w:num>
  <w:num w:numId="4" w16cid:durableId="109710063">
    <w:abstractNumId w:val="3"/>
  </w:num>
  <w:num w:numId="5" w16cid:durableId="1308633545">
    <w:abstractNumId w:val="11"/>
  </w:num>
  <w:num w:numId="6" w16cid:durableId="1486555489">
    <w:abstractNumId w:val="20"/>
  </w:num>
  <w:num w:numId="7" w16cid:durableId="606422689">
    <w:abstractNumId w:val="0"/>
  </w:num>
  <w:num w:numId="8" w16cid:durableId="1189955653">
    <w:abstractNumId w:val="4"/>
  </w:num>
  <w:num w:numId="9" w16cid:durableId="786580973">
    <w:abstractNumId w:val="18"/>
  </w:num>
  <w:num w:numId="10" w16cid:durableId="955717643">
    <w:abstractNumId w:val="23"/>
  </w:num>
  <w:num w:numId="11" w16cid:durableId="1708070250">
    <w:abstractNumId w:val="26"/>
  </w:num>
  <w:num w:numId="12" w16cid:durableId="873496114">
    <w:abstractNumId w:val="10"/>
  </w:num>
  <w:num w:numId="13" w16cid:durableId="1645310558">
    <w:abstractNumId w:val="6"/>
  </w:num>
  <w:num w:numId="14" w16cid:durableId="701170188">
    <w:abstractNumId w:val="12"/>
  </w:num>
  <w:num w:numId="15" w16cid:durableId="574441399">
    <w:abstractNumId w:val="16"/>
  </w:num>
  <w:num w:numId="16" w16cid:durableId="1079014676">
    <w:abstractNumId w:val="13"/>
  </w:num>
  <w:num w:numId="17" w16cid:durableId="1580677450">
    <w:abstractNumId w:val="19"/>
  </w:num>
  <w:num w:numId="18" w16cid:durableId="773133951">
    <w:abstractNumId w:val="8"/>
  </w:num>
  <w:num w:numId="19" w16cid:durableId="9187852">
    <w:abstractNumId w:val="5"/>
  </w:num>
  <w:num w:numId="20" w16cid:durableId="2095122230">
    <w:abstractNumId w:val="9"/>
  </w:num>
  <w:num w:numId="21" w16cid:durableId="870652843">
    <w:abstractNumId w:val="14"/>
  </w:num>
  <w:num w:numId="22" w16cid:durableId="1733193695">
    <w:abstractNumId w:val="2"/>
  </w:num>
  <w:num w:numId="23" w16cid:durableId="606738475">
    <w:abstractNumId w:val="22"/>
  </w:num>
  <w:num w:numId="24" w16cid:durableId="238561192">
    <w:abstractNumId w:val="7"/>
  </w:num>
  <w:num w:numId="25" w16cid:durableId="663705167">
    <w:abstractNumId w:val="15"/>
  </w:num>
  <w:num w:numId="26" w16cid:durableId="758453552">
    <w:abstractNumId w:val="1"/>
  </w:num>
  <w:num w:numId="27" w16cid:durableId="638652347">
    <w:abstractNumId w:val="21"/>
  </w:num>
  <w:num w:numId="28" w16cid:durableId="714812237">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F23CB"/>
    <w:rsid w:val="00111DBD"/>
    <w:rsid w:val="0013421A"/>
    <w:rsid w:val="00170147"/>
    <w:rsid w:val="00170914"/>
    <w:rsid w:val="00170EAC"/>
    <w:rsid w:val="001E2AC8"/>
    <w:rsid w:val="001F7562"/>
    <w:rsid w:val="0020512A"/>
    <w:rsid w:val="00207152"/>
    <w:rsid w:val="002447B0"/>
    <w:rsid w:val="00260497"/>
    <w:rsid w:val="002742D8"/>
    <w:rsid w:val="002A48CE"/>
    <w:rsid w:val="002E11C2"/>
    <w:rsid w:val="002E5A59"/>
    <w:rsid w:val="002F46A6"/>
    <w:rsid w:val="002F7D13"/>
    <w:rsid w:val="003005DB"/>
    <w:rsid w:val="00312ACE"/>
    <w:rsid w:val="00316E4F"/>
    <w:rsid w:val="00317934"/>
    <w:rsid w:val="00334CD0"/>
    <w:rsid w:val="003401DE"/>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515B0D"/>
    <w:rsid w:val="00576199"/>
    <w:rsid w:val="00585B10"/>
    <w:rsid w:val="005A1B07"/>
    <w:rsid w:val="005A3417"/>
    <w:rsid w:val="005B1156"/>
    <w:rsid w:val="005B1407"/>
    <w:rsid w:val="005B3A2C"/>
    <w:rsid w:val="005D488C"/>
    <w:rsid w:val="005F529D"/>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8E456D"/>
    <w:rsid w:val="00952338"/>
    <w:rsid w:val="009527F4"/>
    <w:rsid w:val="009610B9"/>
    <w:rsid w:val="0098748D"/>
    <w:rsid w:val="00990922"/>
    <w:rsid w:val="00996A7A"/>
    <w:rsid w:val="009A33E8"/>
    <w:rsid w:val="009E39E1"/>
    <w:rsid w:val="00A01ED0"/>
    <w:rsid w:val="00A141A2"/>
    <w:rsid w:val="00A24586"/>
    <w:rsid w:val="00A53364"/>
    <w:rsid w:val="00A63E4E"/>
    <w:rsid w:val="00A933DC"/>
    <w:rsid w:val="00AB6ACF"/>
    <w:rsid w:val="00AC4D54"/>
    <w:rsid w:val="00AE5C17"/>
    <w:rsid w:val="00B0089C"/>
    <w:rsid w:val="00B453D6"/>
    <w:rsid w:val="00B46558"/>
    <w:rsid w:val="00B551B1"/>
    <w:rsid w:val="00B60222"/>
    <w:rsid w:val="00B80FDE"/>
    <w:rsid w:val="00B96788"/>
    <w:rsid w:val="00BA513E"/>
    <w:rsid w:val="00BA76DF"/>
    <w:rsid w:val="00BB0642"/>
    <w:rsid w:val="00BB4C92"/>
    <w:rsid w:val="00BE1250"/>
    <w:rsid w:val="00BF7915"/>
    <w:rsid w:val="00C05513"/>
    <w:rsid w:val="00C1525F"/>
    <w:rsid w:val="00C345C7"/>
    <w:rsid w:val="00C445EF"/>
    <w:rsid w:val="00C65570"/>
    <w:rsid w:val="00C71F96"/>
    <w:rsid w:val="00C95503"/>
    <w:rsid w:val="00CA2EA0"/>
    <w:rsid w:val="00CA3239"/>
    <w:rsid w:val="00CA6AE4"/>
    <w:rsid w:val="00CC1222"/>
    <w:rsid w:val="00CC57E5"/>
    <w:rsid w:val="00CD38BE"/>
    <w:rsid w:val="00CD6EF1"/>
    <w:rsid w:val="00CE494D"/>
    <w:rsid w:val="00D258BB"/>
    <w:rsid w:val="00D31425"/>
    <w:rsid w:val="00D4468E"/>
    <w:rsid w:val="00D46998"/>
    <w:rsid w:val="00D54F94"/>
    <w:rsid w:val="00D85CC3"/>
    <w:rsid w:val="00D9469E"/>
    <w:rsid w:val="00DC169D"/>
    <w:rsid w:val="00DC4761"/>
    <w:rsid w:val="00DD3DDB"/>
    <w:rsid w:val="00DF192E"/>
    <w:rsid w:val="00E309AC"/>
    <w:rsid w:val="00E32D3A"/>
    <w:rsid w:val="00E512EA"/>
    <w:rsid w:val="00E6261F"/>
    <w:rsid w:val="00EC4A4B"/>
    <w:rsid w:val="00EE66EE"/>
    <w:rsid w:val="00F2607B"/>
    <w:rsid w:val="00F40307"/>
    <w:rsid w:val="00F471F6"/>
    <w:rsid w:val="00F72270"/>
    <w:rsid w:val="00F750B1"/>
    <w:rsid w:val="00F82943"/>
    <w:rsid w:val="00FA2C54"/>
    <w:rsid w:val="00FB1487"/>
    <w:rsid w:val="00FB7C21"/>
    <w:rsid w:val="00FC24E6"/>
    <w:rsid w:val="00FD46B0"/>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12FCB9D8-7E3A-EC4E-9B36-8EC155D9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 w:type="paragraph" w:customStyle="1" w:styleId="Body">
    <w:name w:val="Body"/>
    <w:rsid w:val="009A33E8"/>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C44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scott@guidedogs.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cott@guidedog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jones@guidedogs.com" TargetMode="External"/><Relationship Id="rId4" Type="http://schemas.openxmlformats.org/officeDocument/2006/relationships/settings" Target="settings.xml"/><Relationship Id="rId9" Type="http://schemas.openxmlformats.org/officeDocument/2006/relationships/hyperlink" Target="mailto:thorton@guidedogs.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5260C2"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5260C2"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5260C2"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auto"/>
    <w:notTrueType/>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00103C"/>
    <w:rsid w:val="000832DA"/>
    <w:rsid w:val="00116305"/>
    <w:rsid w:val="00124806"/>
    <w:rsid w:val="00234E2B"/>
    <w:rsid w:val="00355DAF"/>
    <w:rsid w:val="003802A9"/>
    <w:rsid w:val="005260C2"/>
    <w:rsid w:val="00B62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D72F-D230-464F-A6CF-6DDD0CA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Guide Dog News</vt:lpstr>
    </vt:vector>
  </TitlesOfParts>
  <Company>Guide Dogs For The Blind</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creator>mangell</dc:creator>
  <cp:lastModifiedBy>Erin Jones</cp:lastModifiedBy>
  <cp:revision>3</cp:revision>
  <dcterms:created xsi:type="dcterms:W3CDTF">2022-06-17T21:02:00Z</dcterms:created>
  <dcterms:modified xsi:type="dcterms:W3CDTF">2022-06-17T22:01:00Z</dcterms:modified>
</cp:coreProperties>
</file>