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4B5D2" w14:textId="37858053" w:rsidR="006C5CFB" w:rsidRDefault="006C5CFB" w:rsidP="00A357DA">
      <w:r w:rsidRPr="006C5CFB">
        <w:rPr>
          <w:rFonts w:ascii="Calibri" w:hAnsi="Calibri"/>
          <w:color w:val="000000" w:themeColor="text1"/>
          <w:sz w:val="96"/>
          <w:szCs w:val="96"/>
        </w:rPr>
        <w:t>GUIDE DOG NEWS</w:t>
      </w:r>
      <w:r w:rsidRPr="000372AC">
        <w:rPr>
          <w:rFonts w:ascii="Calibri" w:hAnsi="Calibri"/>
          <w:color w:val="000000" w:themeColor="text1"/>
          <w:sz w:val="144"/>
          <w:szCs w:val="144"/>
        </w:rPr>
        <w:t xml:space="preserve"> </w:t>
      </w:r>
      <w:r w:rsidRPr="002A6C2A">
        <w:t>202</w:t>
      </w:r>
      <w:r w:rsidR="004C1F68">
        <w:t>4</w:t>
      </w:r>
      <w:r w:rsidRPr="002A6C2A">
        <w:t xml:space="preserve"> - ISSUE </w:t>
      </w:r>
      <w:r w:rsidR="00AD21C9">
        <w:t>2</w:t>
      </w:r>
    </w:p>
    <w:p w14:paraId="0285498A" w14:textId="77777777" w:rsidR="00A31602" w:rsidRDefault="00A31602" w:rsidP="00A357DA"/>
    <w:p w14:paraId="19DF6ACE" w14:textId="77777777" w:rsidR="00A31602" w:rsidRDefault="00A31602" w:rsidP="00A357DA"/>
    <w:p w14:paraId="485C3D36" w14:textId="77777777" w:rsidR="00A31602" w:rsidRDefault="00A31602" w:rsidP="00A357DA"/>
    <w:p w14:paraId="782BC0BC" w14:textId="77777777" w:rsidR="00A31602" w:rsidRDefault="00A31602" w:rsidP="00A357DA"/>
    <w:p w14:paraId="7D1B57CB" w14:textId="77777777" w:rsidR="00A31602" w:rsidRDefault="00A31602" w:rsidP="00A357DA"/>
    <w:p w14:paraId="3C32A521" w14:textId="77777777" w:rsidR="00A31602" w:rsidRDefault="00A31602" w:rsidP="00A357DA"/>
    <w:p w14:paraId="56378FC0" w14:textId="77777777" w:rsidR="00A31602" w:rsidRDefault="00A31602" w:rsidP="00A357DA"/>
    <w:p w14:paraId="0D22C723" w14:textId="77777777" w:rsidR="00A31602" w:rsidRDefault="00A31602" w:rsidP="00A357DA"/>
    <w:p w14:paraId="0F935FED" w14:textId="7585B318" w:rsidR="00A31602" w:rsidRDefault="00584BD5" w:rsidP="00584BD5">
      <w:pPr>
        <w:tabs>
          <w:tab w:val="left" w:pos="4172"/>
        </w:tabs>
      </w:pPr>
      <w:r>
        <w:tab/>
      </w:r>
    </w:p>
    <w:p w14:paraId="0D952079" w14:textId="77777777" w:rsidR="00A31602" w:rsidRDefault="00A31602" w:rsidP="00A357DA"/>
    <w:p w14:paraId="2CAD6919" w14:textId="77777777" w:rsidR="00A31602" w:rsidRDefault="00A31602" w:rsidP="00A357DA"/>
    <w:p w14:paraId="590F116C" w14:textId="77777777" w:rsidR="00A31602" w:rsidRDefault="00A31602" w:rsidP="00A357DA"/>
    <w:p w14:paraId="00673C2A" w14:textId="77777777" w:rsidR="00A31602" w:rsidRDefault="00A31602" w:rsidP="00A357DA"/>
    <w:p w14:paraId="0D403571" w14:textId="77777777" w:rsidR="00A31602" w:rsidRDefault="00A31602" w:rsidP="00A357DA"/>
    <w:p w14:paraId="359A3ED1" w14:textId="77777777" w:rsidR="00A31602" w:rsidRDefault="00A31602" w:rsidP="00A357DA"/>
    <w:p w14:paraId="3DBB1D6E" w14:textId="77777777" w:rsidR="00A31602" w:rsidRDefault="00A31602" w:rsidP="00A357DA"/>
    <w:p w14:paraId="0FEF22B3" w14:textId="77777777" w:rsidR="00A31602" w:rsidRDefault="00A31602" w:rsidP="00A357DA"/>
    <w:p w14:paraId="422D52B1" w14:textId="77777777" w:rsidR="00A31602" w:rsidRDefault="00A31602" w:rsidP="00A357DA"/>
    <w:p w14:paraId="6A3DF30F" w14:textId="77777777" w:rsidR="00A31602" w:rsidRDefault="00A31602" w:rsidP="00A357DA"/>
    <w:p w14:paraId="22D5F73A" w14:textId="77777777" w:rsidR="00A31602" w:rsidRDefault="00A31602" w:rsidP="00A357DA"/>
    <w:p w14:paraId="3C82E837" w14:textId="6507E1F4" w:rsidR="00A31602" w:rsidRDefault="00E133F4" w:rsidP="00A357DA">
      <w:pPr>
        <w:tabs>
          <w:tab w:val="left" w:pos="7092"/>
        </w:tabs>
      </w:pPr>
      <w:r>
        <w:tab/>
      </w:r>
    </w:p>
    <w:p w14:paraId="553876F9" w14:textId="77777777" w:rsidR="00A31602" w:rsidRDefault="00A31602" w:rsidP="00A357DA"/>
    <w:p w14:paraId="152D6D2D" w14:textId="77777777" w:rsidR="00A31602" w:rsidRDefault="00A31602" w:rsidP="00A357DA"/>
    <w:p w14:paraId="51541041" w14:textId="77777777" w:rsidR="00A31602" w:rsidRDefault="00A31602" w:rsidP="00A357DA"/>
    <w:p w14:paraId="291A4CF8" w14:textId="77777777" w:rsidR="00A31602" w:rsidRDefault="00A31602" w:rsidP="00A357DA"/>
    <w:p w14:paraId="47C11CD9" w14:textId="77777777" w:rsidR="00A31602" w:rsidRDefault="00A31602" w:rsidP="00A357DA"/>
    <w:p w14:paraId="02B2BC3B" w14:textId="77777777" w:rsidR="00A31602" w:rsidRDefault="00A31602" w:rsidP="00A357DA"/>
    <w:p w14:paraId="79F14DB7" w14:textId="77777777" w:rsidR="00A31602" w:rsidRDefault="00A31602" w:rsidP="00A357DA"/>
    <w:p w14:paraId="4E74F02F" w14:textId="77777777" w:rsidR="00A31602" w:rsidRDefault="00A31602" w:rsidP="00A357DA"/>
    <w:p w14:paraId="6308D4C6" w14:textId="77777777" w:rsidR="00A31602" w:rsidRDefault="00A31602" w:rsidP="00A357DA"/>
    <w:p w14:paraId="3FD22DF1" w14:textId="6D395123" w:rsidR="00A31602" w:rsidRDefault="00A31602" w:rsidP="00A357DA"/>
    <w:p w14:paraId="181BFD0A" w14:textId="672DA281" w:rsidR="00A31602" w:rsidRDefault="00A31602" w:rsidP="00A357DA"/>
    <w:p w14:paraId="6A007CA1" w14:textId="625517D2" w:rsidR="00A31602" w:rsidRDefault="00A31602" w:rsidP="00A357DA"/>
    <w:p w14:paraId="074AC2FF" w14:textId="49538C68" w:rsidR="00A31602" w:rsidRDefault="00A31602" w:rsidP="00A357DA">
      <w:r w:rsidRPr="000372AC">
        <w:rPr>
          <w:rFonts w:ascii="Calibri" w:hAnsi="Calibri"/>
          <w:noProof/>
          <w:color w:val="000000" w:themeColor="text1"/>
        </w:rPr>
        <w:drawing>
          <wp:anchor distT="0" distB="0" distL="114300" distR="114300" simplePos="0" relativeHeight="251659264" behindDoc="0" locked="0" layoutInCell="1" allowOverlap="1" wp14:anchorId="378D09E1" wp14:editId="690F7ED3">
            <wp:simplePos x="0" y="0"/>
            <wp:positionH relativeFrom="column">
              <wp:posOffset>3916311</wp:posOffset>
            </wp:positionH>
            <wp:positionV relativeFrom="paragraph">
              <wp:posOffset>29959</wp:posOffset>
            </wp:positionV>
            <wp:extent cx="25400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540000" cy="685800"/>
                    </a:xfrm>
                    <a:prstGeom prst="rect">
                      <a:avLst/>
                    </a:prstGeom>
                  </pic:spPr>
                </pic:pic>
              </a:graphicData>
            </a:graphic>
            <wp14:sizeRelH relativeFrom="page">
              <wp14:pctWidth>0</wp14:pctWidth>
            </wp14:sizeRelH>
            <wp14:sizeRelV relativeFrom="page">
              <wp14:pctHeight>0</wp14:pctHeight>
            </wp14:sizeRelV>
          </wp:anchor>
        </w:drawing>
      </w:r>
      <w:r>
        <w:br w:type="page"/>
      </w:r>
    </w:p>
    <w:p w14:paraId="7F24075A" w14:textId="77777777" w:rsidR="00A31602" w:rsidRDefault="00A31602" w:rsidP="00A357DA">
      <w:pPr>
        <w:pStyle w:val="SectionHeader"/>
        <w:spacing w:line="276" w:lineRule="auto"/>
      </w:pPr>
      <w:r>
        <w:lastRenderedPageBreak/>
        <w:t xml:space="preserve">GREETINGS FROM THE CEO </w:t>
      </w:r>
    </w:p>
    <w:p w14:paraId="216B6596" w14:textId="77777777" w:rsidR="00A31602" w:rsidRDefault="00A31602" w:rsidP="00A357DA">
      <w:pPr>
        <w:pStyle w:val="SectionHeader"/>
        <w:spacing w:line="276" w:lineRule="auto"/>
      </w:pPr>
    </w:p>
    <w:p w14:paraId="6B2FD2C5"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Greetings,</w:t>
      </w:r>
    </w:p>
    <w:p w14:paraId="24B5AD4E"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This is one of my favorite times of year because it represents new beginnings and growth. You play a critical role in helping Guide Dogs for the Blind (GDB) continue to evolve and expand our industry-leading programs. In doing so, you are contributing to enhanced safety, confidence, and inclusion for our clients.</w:t>
      </w:r>
    </w:p>
    <w:p w14:paraId="68C645CD"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Most recently, we made big changes to our Puppy Raising Program to help increase the success rate of our dogs as guides, breeders, or K9 Buddies. We will be sharing this knowledge and our educational materials with other guide dog schools, so that our entire industry can benefit. You can read about this innovative science-based program on pages 4-5.</w:t>
      </w:r>
    </w:p>
    <w:p w14:paraId="1970B9B8"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In March, we celebrated an exciting milestone: our 1,000th graduating class in California since our founding in 1942. Our free graduation ceremonies are held every two weeks on our California and Oregon campuses and can be enjoyed in person or via livestream on GDB’s YouTube channel. Read more about the special celebration of CA Class 1,000 on pages 6-7.</w:t>
      </w:r>
    </w:p>
    <w:p w14:paraId="14917F12"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 xml:space="preserve">Also in this issue, you’ll learn how you can easily create fundraisers for GDB via our </w:t>
      </w:r>
      <w:proofErr w:type="spellStart"/>
      <w:r w:rsidRPr="00345309">
        <w:rPr>
          <w:rFonts w:ascii="Calibri" w:hAnsi="Calibri" w:cs="Calibri"/>
          <w14:ligatures w14:val="standardContextual"/>
        </w:rPr>
        <w:t>PAWSitive</w:t>
      </w:r>
      <w:proofErr w:type="spellEnd"/>
      <w:r w:rsidRPr="00345309">
        <w:rPr>
          <w:rFonts w:ascii="Calibri" w:hAnsi="Calibri" w:cs="Calibri"/>
          <w14:ligatures w14:val="standardContextual"/>
        </w:rPr>
        <w:t xml:space="preserve"> Impact peer-to-peer platform. Kudos to GDB grads Cheslie Bowden and Jennifer Cosman for being amongst the first in our community to create fundraisers in honor of their guide dogs. Read their amazing stories on pages 8-9.</w:t>
      </w:r>
    </w:p>
    <w:p w14:paraId="2CC483FF" w14:textId="77777777" w:rsidR="00345309" w:rsidRPr="00345309" w:rsidRDefault="00345309" w:rsidP="00345309">
      <w:pPr>
        <w:suppressAutoHyphens/>
        <w:autoSpaceDE w:val="0"/>
        <w:autoSpaceDN w:val="0"/>
        <w:adjustRightInd w:val="0"/>
        <w:spacing w:after="200"/>
        <w:ind w:right="180"/>
        <w:textAlignment w:val="center"/>
        <w:rPr>
          <w:rFonts w:ascii="Calibri" w:hAnsi="Calibri" w:cs="Calibri"/>
          <w14:ligatures w14:val="standardContextual"/>
        </w:rPr>
      </w:pPr>
      <w:r w:rsidRPr="00345309">
        <w:rPr>
          <w:rFonts w:ascii="Calibri" w:hAnsi="Calibri" w:cs="Calibri"/>
          <w14:ligatures w14:val="standardContextual"/>
        </w:rPr>
        <w:t>Thank you for the profound difference you make. Your support and partnership play an essential role in making our life-changing mission possible. Together, we are unstoppable!</w:t>
      </w:r>
    </w:p>
    <w:p w14:paraId="215C9373" w14:textId="02620B19" w:rsidR="004C1F68" w:rsidRPr="00AD21C9" w:rsidRDefault="00345309" w:rsidP="00345309">
      <w:pPr>
        <w:suppressAutoHyphens/>
        <w:autoSpaceDE w:val="0"/>
        <w:autoSpaceDN w:val="0"/>
        <w:adjustRightInd w:val="0"/>
        <w:textAlignment w:val="center"/>
        <w:rPr>
          <w:rFonts w:ascii="Calibri" w:hAnsi="Calibri" w:cs="Calibri"/>
          <w14:ligatures w14:val="standardContextual"/>
        </w:rPr>
      </w:pPr>
      <w:r w:rsidRPr="00345309">
        <w:rPr>
          <w:rFonts w:ascii="Calibri" w:hAnsi="Calibri" w:cs="Calibri"/>
          <w14:ligatures w14:val="standardContextual"/>
        </w:rPr>
        <w:t>With gratitude,</w:t>
      </w:r>
    </w:p>
    <w:p w14:paraId="4F80C0FD" w14:textId="77777777" w:rsidR="004C1F68" w:rsidRDefault="004C1F68" w:rsidP="00345309"/>
    <w:p w14:paraId="7DCC9FBB" w14:textId="77777777" w:rsidR="0023264E" w:rsidRDefault="004C1F68" w:rsidP="00345309">
      <w:r>
        <w:t xml:space="preserve">Christine Benninger </w:t>
      </w:r>
    </w:p>
    <w:p w14:paraId="4EED40CC" w14:textId="21F98E16" w:rsidR="002D5CDD" w:rsidRPr="002A6C2A" w:rsidRDefault="004C1F68" w:rsidP="00345309">
      <w:r>
        <w:t>President and CEO</w:t>
      </w:r>
    </w:p>
    <w:p w14:paraId="42BFAC2C" w14:textId="1510DAD3" w:rsidR="00A31602" w:rsidRPr="002A6C2A" w:rsidRDefault="009D5CB1" w:rsidP="00345309">
      <w:pPr>
        <w:pStyle w:val="SectionHeader"/>
        <w:spacing w:line="276" w:lineRule="auto"/>
      </w:pPr>
      <w:r>
        <w:br w:type="page"/>
      </w:r>
    </w:p>
    <w:p w14:paraId="69C836E5" w14:textId="4FF79B83" w:rsidR="008F0011" w:rsidRPr="009D5CB1" w:rsidRDefault="007A7C9D" w:rsidP="00A357DA">
      <w:pPr>
        <w:pStyle w:val="Heading1"/>
      </w:pPr>
      <w:r>
        <w:lastRenderedPageBreak/>
        <w:t>PUPPY RAISING PROGRAM</w:t>
      </w:r>
    </w:p>
    <w:p w14:paraId="700B373A" w14:textId="77777777" w:rsidR="009D5CB1" w:rsidRPr="009D5CB1" w:rsidRDefault="009D5CB1" w:rsidP="00A357DA"/>
    <w:p w14:paraId="6D671744" w14:textId="5A0AACD1" w:rsidR="0023264E" w:rsidRPr="0023264E" w:rsidRDefault="007A7C9D" w:rsidP="00A357DA">
      <w:pPr>
        <w:rPr>
          <w:b/>
          <w:bCs/>
        </w:rPr>
      </w:pPr>
      <w:r>
        <w:rPr>
          <w:b/>
          <w:bCs/>
        </w:rPr>
        <w:t xml:space="preserve">PUPPY RAISING </w:t>
      </w:r>
      <w:proofErr w:type="spellStart"/>
      <w:r>
        <w:rPr>
          <w:b/>
          <w:bCs/>
        </w:rPr>
        <w:t>FUNdamentals</w:t>
      </w:r>
      <w:proofErr w:type="spellEnd"/>
    </w:p>
    <w:p w14:paraId="45216295" w14:textId="77777777" w:rsidR="00345309" w:rsidRPr="00345309" w:rsidRDefault="00345309" w:rsidP="00096FDC">
      <w:pPr>
        <w:suppressAutoHyphens/>
        <w:autoSpaceDE w:val="0"/>
        <w:autoSpaceDN w:val="0"/>
        <w:adjustRightInd w:val="0"/>
        <w:spacing w:after="200"/>
        <w:ind w:right="360"/>
        <w:textAlignment w:val="center"/>
        <w:rPr>
          <w:rFonts w:ascii="Calibri" w:hAnsi="Calibri" w:cs="Calibri"/>
          <w14:ligatures w14:val="standardContextual"/>
        </w:rPr>
      </w:pPr>
      <w:r w:rsidRPr="00345309">
        <w:rPr>
          <w:rFonts w:ascii="Calibri" w:hAnsi="Calibri" w:cs="Calibri"/>
          <w14:ligatures w14:val="standardContextual"/>
        </w:rPr>
        <w:t xml:space="preserve">One of GDB’s top strategic initiatives is to serve more clients without breeding more dogs. To help meet this goal, GDB’s Puppy Raising Team has been hard at work determining what key factors increase a dog’s rate of success. </w:t>
      </w:r>
    </w:p>
    <w:p w14:paraId="2CCFCF2A" w14:textId="6ED1E3E3" w:rsidR="00345309" w:rsidRPr="00116294" w:rsidRDefault="00345309" w:rsidP="00116294">
      <w:pPr>
        <w:pStyle w:val="body10202024"/>
        <w:spacing w:line="276" w:lineRule="auto"/>
        <w:ind w:right="360"/>
        <w:rPr>
          <w:rFonts w:ascii="Calibri" w:hAnsi="Calibri" w:cs="Calibri"/>
          <w:sz w:val="24"/>
          <w:szCs w:val="24"/>
        </w:rPr>
      </w:pPr>
      <w:r w:rsidRPr="00345309">
        <w:rPr>
          <w:rFonts w:ascii="Calibri" w:hAnsi="Calibri" w:cs="Calibri"/>
          <w:sz w:val="24"/>
          <w:szCs w:val="24"/>
        </w:rPr>
        <w:t xml:space="preserve">Kristin Lucas, canine and community operations officer, says GDB has rolled out a reimagined Puppy Raising program supported by scientific evidence that recognizes dogs as sentient beings, capable of feeling emotional states such as pleasure, happiness, fear, and anxiety. </w:t>
      </w:r>
      <w:r w:rsidR="00096FDC" w:rsidRPr="00096FDC">
        <w:rPr>
          <w:rFonts w:ascii="Calibri" w:hAnsi="Calibri" w:cs="Calibri"/>
          <w:sz w:val="24"/>
          <w:szCs w:val="24"/>
        </w:rPr>
        <w:t xml:space="preserve">“We have a responsibility to continue to meet the physical and psychological needs of our dogs and </w:t>
      </w:r>
      <w:r w:rsidR="00116294">
        <w:rPr>
          <w:rFonts w:ascii="Calibri" w:hAnsi="Calibri" w:cs="Calibri"/>
          <w:sz w:val="24"/>
          <w:szCs w:val="24"/>
        </w:rPr>
        <w:t xml:space="preserve">to </w:t>
      </w:r>
      <w:r w:rsidR="00096FDC" w:rsidRPr="00096FDC">
        <w:rPr>
          <w:rFonts w:ascii="Calibri" w:hAnsi="Calibri" w:cs="Calibri"/>
          <w:sz w:val="24"/>
          <w:szCs w:val="24"/>
        </w:rPr>
        <w:t>further enhance their quality of life. We believe this approach will not only increase the success of our programs, but it is the right thing to do.”</w:t>
      </w:r>
    </w:p>
    <w:p w14:paraId="76572DC2" w14:textId="0520668B" w:rsidR="005C19EC" w:rsidRPr="00116294" w:rsidRDefault="00345309" w:rsidP="00116294">
      <w:pPr>
        <w:suppressAutoHyphens/>
        <w:autoSpaceDE w:val="0"/>
        <w:autoSpaceDN w:val="0"/>
        <w:adjustRightInd w:val="0"/>
        <w:spacing w:after="200"/>
        <w:ind w:right="360"/>
        <w:textAlignment w:val="center"/>
        <w:rPr>
          <w:rFonts w:ascii="Calibri" w:hAnsi="Calibri" w:cs="Calibri"/>
          <w14:ligatures w14:val="standardContextual"/>
        </w:rPr>
      </w:pPr>
      <w:r w:rsidRPr="00345309">
        <w:rPr>
          <w:rFonts w:ascii="Calibri" w:hAnsi="Calibri" w:cs="Calibri"/>
          <w14:ligatures w14:val="standardContextual"/>
        </w:rPr>
        <w:t xml:space="preserve">Volunteer puppy raisers in nine western U.S. states care for pups from 8 weeks of age until they are about 15 to 18 months old when they return to GDB’s campuses for approximately </w:t>
      </w:r>
      <w:r w:rsidRPr="00345309">
        <w:rPr>
          <w:rFonts w:ascii="Calibri" w:hAnsi="Calibri" w:cs="Calibri"/>
          <w:spacing w:val="-1"/>
          <w14:ligatures w14:val="standardContextual"/>
        </w:rPr>
        <w:t>three months of formal training. The reimagined</w:t>
      </w:r>
      <w:r w:rsidRPr="00345309">
        <w:rPr>
          <w:rFonts w:ascii="Calibri" w:hAnsi="Calibri" w:cs="Calibri"/>
          <w14:ligatures w14:val="standardContextual"/>
        </w:rPr>
        <w:t xml:space="preserve"> program asks puppy raisers to place greater focus on exposing puppies to sights, sounds, and experiences that build their confidence and resilience rather than training puppies to learn specific behaviors. Lynna Feng, canine research manager, says the new curriculum for the puppy raising program is based on research and feedback from GDB staff puppy raising field managers and puppy raising volunteers, including raisers, puppy raising club leaders, and club volunteers. “It’s been a journey of discovering the core components in puppy raising to best set our dogs up for success.” </w:t>
      </w:r>
    </w:p>
    <w:p w14:paraId="7334C59D" w14:textId="0E944EA7" w:rsidR="007A7C9D" w:rsidRPr="007A7C9D" w:rsidRDefault="007A7C9D" w:rsidP="00A357DA">
      <w:pPr>
        <w:autoSpaceDE w:val="0"/>
        <w:autoSpaceDN w:val="0"/>
        <w:adjustRightInd w:val="0"/>
        <w:jc w:val="center"/>
        <w:textAlignment w:val="center"/>
        <w:rPr>
          <w:rFonts w:ascii="Calibri" w:hAnsi="Calibri" w:cs="Calibri"/>
          <w:b/>
          <w:bCs/>
          <w:i/>
          <w:iCs/>
          <w14:ligatures w14:val="standardContextual"/>
        </w:rPr>
      </w:pPr>
      <w:r w:rsidRPr="007A7C9D">
        <w:rPr>
          <w:rFonts w:ascii="Calibri" w:hAnsi="Calibri" w:cs="Calibri"/>
          <w:b/>
          <w:bCs/>
          <w:i/>
          <w:iCs/>
          <w14:ligatures w14:val="standardContextual"/>
        </w:rPr>
        <w:t xml:space="preserve">“We have a responsibility to </w:t>
      </w:r>
      <w:r w:rsidR="00096FDC">
        <w:rPr>
          <w:rFonts w:ascii="Calibri" w:hAnsi="Calibri" w:cs="Calibri"/>
          <w:b/>
          <w:bCs/>
          <w:i/>
          <w:iCs/>
          <w14:ligatures w14:val="standardContextual"/>
        </w:rPr>
        <w:t>continue to</w:t>
      </w:r>
      <w:r w:rsidRPr="007A7C9D">
        <w:rPr>
          <w:rFonts w:ascii="Calibri" w:hAnsi="Calibri" w:cs="Calibri"/>
          <w:b/>
          <w:bCs/>
          <w:i/>
          <w:iCs/>
          <w14:ligatures w14:val="standardContextual"/>
        </w:rPr>
        <w:t xml:space="preserve"> meet </w:t>
      </w:r>
      <w:r>
        <w:rPr>
          <w:rFonts w:ascii="Calibri" w:hAnsi="Calibri" w:cs="Calibri"/>
          <w:b/>
          <w:bCs/>
          <w:i/>
          <w:iCs/>
          <w14:ligatures w14:val="standardContextual"/>
        </w:rPr>
        <w:br/>
      </w:r>
      <w:r w:rsidRPr="007A7C9D">
        <w:rPr>
          <w:rFonts w:ascii="Calibri" w:hAnsi="Calibri" w:cs="Calibri"/>
          <w:b/>
          <w:bCs/>
          <w:i/>
          <w:iCs/>
          <w14:ligatures w14:val="standardContextual"/>
        </w:rPr>
        <w:t xml:space="preserve">the physical and psychological needs of our dogs </w:t>
      </w:r>
      <w:r>
        <w:rPr>
          <w:rFonts w:ascii="Calibri" w:hAnsi="Calibri" w:cs="Calibri"/>
          <w:b/>
          <w:bCs/>
          <w:i/>
          <w:iCs/>
          <w14:ligatures w14:val="standardContextual"/>
        </w:rPr>
        <w:br/>
      </w:r>
      <w:r w:rsidR="00096FDC">
        <w:rPr>
          <w:rFonts w:ascii="Calibri" w:hAnsi="Calibri" w:cs="Calibri"/>
          <w:b/>
          <w:bCs/>
          <w:i/>
          <w:iCs/>
          <w14:ligatures w14:val="standardContextual"/>
        </w:rPr>
        <w:t>and</w:t>
      </w:r>
      <w:r w:rsidR="00116294">
        <w:rPr>
          <w:rFonts w:ascii="Calibri" w:hAnsi="Calibri" w:cs="Calibri"/>
          <w:b/>
          <w:bCs/>
          <w:i/>
          <w:iCs/>
          <w14:ligatures w14:val="standardContextual"/>
        </w:rPr>
        <w:t xml:space="preserve"> to</w:t>
      </w:r>
      <w:r w:rsidR="00096FDC">
        <w:rPr>
          <w:rFonts w:ascii="Calibri" w:hAnsi="Calibri" w:cs="Calibri"/>
          <w:b/>
          <w:bCs/>
          <w:i/>
          <w:iCs/>
          <w14:ligatures w14:val="standardContextual"/>
        </w:rPr>
        <w:t xml:space="preserve"> further</w:t>
      </w:r>
      <w:r w:rsidRPr="007A7C9D">
        <w:rPr>
          <w:rFonts w:ascii="Calibri" w:hAnsi="Calibri" w:cs="Calibri"/>
          <w:b/>
          <w:bCs/>
          <w:i/>
          <w:iCs/>
          <w14:ligatures w14:val="standardContextual"/>
        </w:rPr>
        <w:t xml:space="preserve"> enhance their quality of life.”</w:t>
      </w:r>
    </w:p>
    <w:p w14:paraId="02890C70" w14:textId="37B304B1" w:rsidR="007A7C9D" w:rsidRPr="007A7C9D" w:rsidRDefault="007A7C9D" w:rsidP="00A357DA">
      <w:pPr>
        <w:pStyle w:val="BasicParagraph"/>
        <w:spacing w:line="276" w:lineRule="auto"/>
        <w:jc w:val="center"/>
        <w:rPr>
          <w:rFonts w:ascii="Calibri" w:hAnsi="Calibri" w:cs="Calibri"/>
        </w:rPr>
      </w:pPr>
      <w:r w:rsidRPr="007A7C9D">
        <w:rPr>
          <w:rFonts w:ascii="Calibri" w:hAnsi="Calibri" w:cs="Calibri"/>
        </w:rPr>
        <w:t>—Kristin Lucas, Canine and Community Operations Officer</w:t>
      </w:r>
    </w:p>
    <w:p w14:paraId="7C76C7E2" w14:textId="77777777" w:rsidR="007A7C9D" w:rsidRPr="007A7C9D" w:rsidRDefault="007A7C9D" w:rsidP="00A357DA">
      <w:pPr>
        <w:suppressAutoHyphens/>
        <w:autoSpaceDE w:val="0"/>
        <w:autoSpaceDN w:val="0"/>
        <w:adjustRightInd w:val="0"/>
        <w:textAlignment w:val="center"/>
        <w:rPr>
          <w:rFonts w:ascii="Calibri" w:hAnsi="Calibri" w:cs="Calibri"/>
          <w14:ligatures w14:val="standardContextual"/>
        </w:rPr>
      </w:pPr>
    </w:p>
    <w:p w14:paraId="7CAF8AA7" w14:textId="05F9EAF7" w:rsidR="00A357DA" w:rsidRPr="007A7C9D" w:rsidRDefault="00345309" w:rsidP="00116294">
      <w:pPr>
        <w:suppressAutoHyphens/>
        <w:autoSpaceDE w:val="0"/>
        <w:autoSpaceDN w:val="0"/>
        <w:adjustRightInd w:val="0"/>
        <w:spacing w:after="200"/>
        <w:ind w:right="360"/>
        <w:jc w:val="both"/>
        <w:textAlignment w:val="center"/>
        <w:rPr>
          <w:rFonts w:ascii="Calibri" w:hAnsi="Calibri" w:cs="Calibri"/>
          <w14:ligatures w14:val="standardContextual"/>
        </w:rPr>
      </w:pPr>
      <w:r w:rsidRPr="00345309">
        <w:rPr>
          <w:rFonts w:ascii="Calibri" w:hAnsi="Calibri" w:cs="Calibri"/>
          <w14:ligatures w14:val="standardContextual"/>
        </w:rPr>
        <w:t xml:space="preserve">Puppy Raising Program Manager Alexandra Gregory says the </w:t>
      </w:r>
      <w:proofErr w:type="spellStart"/>
      <w:r w:rsidRPr="00345309">
        <w:rPr>
          <w:rFonts w:ascii="Calibri" w:hAnsi="Calibri" w:cs="Calibri"/>
          <w14:ligatures w14:val="standardContextual"/>
        </w:rPr>
        <w:t>FUNdamentals</w:t>
      </w:r>
      <w:proofErr w:type="spellEnd"/>
      <w:r w:rsidRPr="00345309">
        <w:rPr>
          <w:rFonts w:ascii="Calibri" w:hAnsi="Calibri" w:cs="Calibri"/>
          <w14:ligatures w14:val="standardContextual"/>
        </w:rPr>
        <w:t xml:space="preserve"> curriculum helps puppies explore the world through a series of fun activities and play sessions. “It’s about building a puppy’s confidence and resilience rather than training that puppy to sit and stay in a specific position. If dogs come back confident and resilient, they will be well prepared to work with guide dog mobility instructors and other staff experts to become wonderful guides, K9 Buddies, or breeders.”</w:t>
      </w:r>
    </w:p>
    <w:p w14:paraId="547364C5" w14:textId="77777777" w:rsidR="007A7C9D" w:rsidRDefault="007A7C9D" w:rsidP="00A357DA">
      <w:pPr>
        <w:suppressAutoHyphens/>
        <w:autoSpaceDE w:val="0"/>
        <w:autoSpaceDN w:val="0"/>
        <w:adjustRightInd w:val="0"/>
        <w:textAlignment w:val="center"/>
        <w:rPr>
          <w:rFonts w:ascii="Calibri" w:hAnsi="Calibri" w:cs="Calibri"/>
          <w:b/>
          <w:bCs/>
          <w14:ligatures w14:val="standardContextual"/>
        </w:rPr>
      </w:pPr>
      <w:r w:rsidRPr="007A7C9D">
        <w:rPr>
          <w:rFonts w:ascii="Calibri" w:hAnsi="Calibri" w:cs="Calibri"/>
          <w:b/>
          <w:bCs/>
          <w14:ligatures w14:val="standardContextual"/>
        </w:rPr>
        <w:t xml:space="preserve">Innovation, Flexibility, and Inclusion </w:t>
      </w:r>
    </w:p>
    <w:p w14:paraId="61D0E9D1" w14:textId="77777777" w:rsidR="00345309" w:rsidRDefault="00345309" w:rsidP="00345309">
      <w:pPr>
        <w:pStyle w:val="body10202024"/>
        <w:spacing w:line="276" w:lineRule="auto"/>
        <w:ind w:right="360"/>
        <w:rPr>
          <w:rFonts w:ascii="Calibri" w:hAnsi="Calibri" w:cs="Calibri"/>
          <w:sz w:val="24"/>
          <w:szCs w:val="24"/>
        </w:rPr>
      </w:pPr>
      <w:r>
        <w:rPr>
          <w:rFonts w:ascii="Calibri" w:hAnsi="Calibri" w:cs="Calibri"/>
          <w:sz w:val="24"/>
          <w:szCs w:val="24"/>
        </w:rPr>
        <w:t xml:space="preserve">Puppy Raising Director Sarah Blevins says the transformative program really looks at both sides of the leash to ensure both people and puppies thrive. “It’s more inclusive for puppy </w:t>
      </w:r>
      <w:r>
        <w:rPr>
          <w:rFonts w:ascii="Calibri" w:hAnsi="Calibri" w:cs="Calibri"/>
          <w:sz w:val="24"/>
          <w:szCs w:val="24"/>
        </w:rPr>
        <w:lastRenderedPageBreak/>
        <w:t xml:space="preserve">raisers because the curriculum is easier to understand and implement.” And she says GDB has rolled out a new hybrid puppy raising model in Northern California and Portland, Ore., to attract and retain a broader spectrum of volunteers. While the traditional puppy raising model involves monthly in-person club activities within a close-knit community of puppy raisers, the innovative approach offers flexibility through online trainings, webinars, and in-person workshops from GDB’s expert puppy raising team. “We have created an additional program that is flexible, fun, inclusive, and gives people from all walks of life and geographical areas the opportunity to participate as puppy raisers, co-raisers, sitters, and more,” says Sarah. “It truly does take a </w:t>
      </w:r>
      <w:r>
        <w:rPr>
          <w:rFonts w:ascii="Calibri" w:hAnsi="Calibri" w:cs="Calibri"/>
          <w:spacing w:val="-1"/>
          <w:sz w:val="24"/>
          <w:szCs w:val="24"/>
        </w:rPr>
        <w:t xml:space="preserve">dedicated group of people to raise our puppies.” </w:t>
      </w:r>
    </w:p>
    <w:p w14:paraId="7B574EFA" w14:textId="295117E1" w:rsidR="005C19EC" w:rsidRDefault="00345309" w:rsidP="00345309">
      <w:pPr>
        <w:pStyle w:val="BasicParagraph"/>
        <w:suppressAutoHyphens/>
        <w:spacing w:line="276" w:lineRule="auto"/>
        <w:rPr>
          <w:rFonts w:ascii="Calibri" w:hAnsi="Calibri" w:cs="Calibri"/>
        </w:rPr>
      </w:pPr>
      <w:r>
        <w:rPr>
          <w:rFonts w:ascii="Calibri" w:hAnsi="Calibri" w:cs="Calibri"/>
        </w:rPr>
        <w:t xml:space="preserve">This year, 800 puppies are expected to go through the program, which can require help from thousands of volunteers. GDB’s new Puppy Raising Guidebook with an overview of the program, along with the </w:t>
      </w:r>
      <w:proofErr w:type="spellStart"/>
      <w:r>
        <w:rPr>
          <w:rFonts w:ascii="Calibri" w:hAnsi="Calibri" w:cs="Calibri"/>
        </w:rPr>
        <w:t>FUNdamentals</w:t>
      </w:r>
      <w:proofErr w:type="spellEnd"/>
      <w:r>
        <w:rPr>
          <w:rFonts w:ascii="Calibri" w:hAnsi="Calibri" w:cs="Calibri"/>
        </w:rPr>
        <w:t xml:space="preserve"> curriculum, is available at </w:t>
      </w:r>
      <w:r>
        <w:rPr>
          <w:rStyle w:val="Hyperlink"/>
          <w:rFonts w:ascii="Calibri" w:hAnsi="Calibri" w:cs="Calibri"/>
        </w:rPr>
        <w:t>guidedogs.com/puppy-raising-guidebook</w:t>
      </w:r>
      <w:r>
        <w:rPr>
          <w:rFonts w:ascii="Calibri" w:hAnsi="Calibri" w:cs="Calibri"/>
        </w:rPr>
        <w:t xml:space="preserve">. As a member of the International Guide Dog </w:t>
      </w:r>
      <w:r>
        <w:rPr>
          <w:rFonts w:ascii="Calibri" w:hAnsi="Calibri" w:cs="Calibri"/>
          <w:spacing w:val="-1"/>
        </w:rPr>
        <w:t>Federation (IGDF), GDB collaborates and shares</w:t>
      </w:r>
      <w:r>
        <w:rPr>
          <w:rFonts w:ascii="Calibri" w:hAnsi="Calibri" w:cs="Calibri"/>
        </w:rPr>
        <w:t xml:space="preserve"> its research and knowledge with other guide dog schools throughout the world. “We will be looking at ways to support other schools and smaller organizations with our curriculum,” says Sarah. “We can’t wait to see the confident, resilient, and happy puppies, dogs, and volunteers this new program can help create.”</w:t>
      </w:r>
      <w:r w:rsidR="005C19EC">
        <w:rPr>
          <w:rFonts w:ascii="Calibri" w:hAnsi="Calibri" w:cs="Calibri"/>
        </w:rPr>
        <w:t xml:space="preserve"> </w:t>
      </w:r>
    </w:p>
    <w:p w14:paraId="20A5D351" w14:textId="6FA60E3E" w:rsidR="009D5CB1" w:rsidRPr="007A7C9D" w:rsidRDefault="009D5CB1" w:rsidP="00345309">
      <w:pPr>
        <w:suppressAutoHyphens/>
        <w:autoSpaceDE w:val="0"/>
        <w:autoSpaceDN w:val="0"/>
        <w:adjustRightInd w:val="0"/>
        <w:textAlignment w:val="center"/>
        <w:rPr>
          <w:rFonts w:ascii="Calibri" w:hAnsi="Calibri" w:cs="Calibri"/>
          <w14:ligatures w14:val="standardContextual"/>
        </w:rPr>
      </w:pPr>
      <w:r>
        <w:br w:type="page"/>
      </w:r>
    </w:p>
    <w:p w14:paraId="4A113921" w14:textId="77777777" w:rsidR="00585876" w:rsidRPr="00585876" w:rsidRDefault="00585876" w:rsidP="00A357DA">
      <w:pPr>
        <w:suppressAutoHyphens/>
        <w:autoSpaceDE w:val="0"/>
        <w:autoSpaceDN w:val="0"/>
        <w:adjustRightInd w:val="0"/>
        <w:textAlignment w:val="center"/>
        <w:rPr>
          <w:rFonts w:ascii="Calibri" w:hAnsi="Calibri" w:cs="Calibri"/>
          <w:b/>
          <w:bCs/>
          <w:sz w:val="28"/>
          <w:szCs w:val="28"/>
          <w14:ligatures w14:val="standardContextual"/>
        </w:rPr>
      </w:pPr>
      <w:r w:rsidRPr="00585876">
        <w:rPr>
          <w:rFonts w:ascii="Calibri" w:hAnsi="Calibri" w:cs="Calibri"/>
          <w:b/>
          <w:bCs/>
          <w:sz w:val="28"/>
          <w:szCs w:val="28"/>
          <w14:ligatures w14:val="standardContextual"/>
        </w:rPr>
        <w:lastRenderedPageBreak/>
        <w:t>CELEBRATING GUIDE DOG CLASS 1,000!</w:t>
      </w:r>
    </w:p>
    <w:p w14:paraId="1B66A5C2" w14:textId="77777777" w:rsidR="0023264E" w:rsidRPr="002B5878" w:rsidRDefault="0023264E" w:rsidP="00345309">
      <w:pPr>
        <w:pStyle w:val="SectionHeader"/>
        <w:spacing w:line="276" w:lineRule="auto"/>
      </w:pPr>
    </w:p>
    <w:p w14:paraId="513BB21B"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“Life-changing.” That’s how many graduates describe GDB’s programs. </w:t>
      </w:r>
    </w:p>
    <w:p w14:paraId="7A2CA872"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This spring, we celebrated the 1,000th guide dog class to graduate in California since our founding in 1942. The milestone featured heartfelt speeches and a proclamation from the mayor of San Rafael. The event concluded with a special puppy delivery where several 8-week-old puppies met their volunteer puppy raisers for the first time. </w:t>
      </w:r>
    </w:p>
    <w:p w14:paraId="1E471A2C"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Graduations celebrate the accomplishments of GDB clients and honors volunteers, donors, and staff for their dedication and support. During this special graduation, tears of appreciation flowed from GDB client Rosa Calderon when she took to the stage with her black Lab, </w:t>
      </w:r>
      <w:r w:rsidRPr="00345309">
        <w:rPr>
          <w:rStyle w:val="-dogname"/>
          <w:rFonts w:ascii="Calibri" w:hAnsi="Calibri" w:cs="Calibri"/>
          <w:sz w:val="24"/>
          <w:szCs w:val="24"/>
        </w:rPr>
        <w:t>Gemstone</w:t>
      </w:r>
      <w:r>
        <w:rPr>
          <w:rFonts w:ascii="Calibri" w:hAnsi="Calibri" w:cs="Calibri"/>
          <w:sz w:val="24"/>
          <w:szCs w:val="24"/>
        </w:rPr>
        <w:t xml:space="preserve">. </w:t>
      </w:r>
    </w:p>
    <w:p w14:paraId="28C3CE19"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“This is so incredible. I’ve gained so much independence back, she said. “I thank everybody who interacted with </w:t>
      </w:r>
      <w:r w:rsidRPr="00345309">
        <w:rPr>
          <w:rStyle w:val="-dogname"/>
          <w:rFonts w:ascii="Calibri" w:hAnsi="Calibri" w:cs="Calibri"/>
          <w:sz w:val="24"/>
          <w:szCs w:val="24"/>
        </w:rPr>
        <w:t>Gemstone</w:t>
      </w:r>
      <w:r>
        <w:rPr>
          <w:rFonts w:ascii="Calibri" w:hAnsi="Calibri" w:cs="Calibri"/>
          <w:sz w:val="24"/>
          <w:szCs w:val="24"/>
        </w:rPr>
        <w:t xml:space="preserve"> and was there to bring up this amazing dog. From the day that I picked up the harness and told her forward, it’s been incredible. I seriously can’t wait for all the adventures we’re going to go on.”</w:t>
      </w:r>
    </w:p>
    <w:p w14:paraId="7AC64CD3"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The other clients in the guide dog class, Kasey Hopper with </w:t>
      </w:r>
      <w:r w:rsidRPr="00345309">
        <w:rPr>
          <w:rStyle w:val="-dogname"/>
          <w:rFonts w:ascii="Calibri" w:hAnsi="Calibri" w:cs="Calibri"/>
          <w:sz w:val="24"/>
          <w:szCs w:val="24"/>
        </w:rPr>
        <w:t>Chance</w:t>
      </w:r>
      <w:r>
        <w:rPr>
          <w:rFonts w:ascii="Calibri" w:hAnsi="Calibri" w:cs="Calibri"/>
          <w:sz w:val="24"/>
          <w:szCs w:val="24"/>
        </w:rPr>
        <w:t xml:space="preserve">, Judy Goodrich with </w:t>
      </w:r>
      <w:r w:rsidRPr="00345309">
        <w:rPr>
          <w:rStyle w:val="-dogname"/>
          <w:rFonts w:ascii="Calibri" w:hAnsi="Calibri" w:cs="Calibri"/>
          <w:sz w:val="24"/>
          <w:szCs w:val="24"/>
        </w:rPr>
        <w:t>Groot</w:t>
      </w:r>
      <w:r>
        <w:rPr>
          <w:rFonts w:ascii="Calibri" w:hAnsi="Calibri" w:cs="Calibri"/>
          <w:sz w:val="24"/>
          <w:szCs w:val="24"/>
        </w:rPr>
        <w:t xml:space="preserve">, and Sheila Morales with </w:t>
      </w:r>
      <w:r w:rsidRPr="00345309">
        <w:rPr>
          <w:rStyle w:val="-dogname"/>
          <w:rFonts w:ascii="Calibri" w:hAnsi="Calibri" w:cs="Calibri"/>
          <w:sz w:val="24"/>
          <w:szCs w:val="24"/>
        </w:rPr>
        <w:t>England</w:t>
      </w:r>
      <w:r>
        <w:rPr>
          <w:rFonts w:ascii="Calibri" w:hAnsi="Calibri" w:cs="Calibri"/>
          <w:sz w:val="24"/>
          <w:szCs w:val="24"/>
        </w:rPr>
        <w:t xml:space="preserve">, also expressed appreciation for GDB’s volunteers and donors. </w:t>
      </w:r>
    </w:p>
    <w:p w14:paraId="247E4040"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“This is such a life changing experience, it’s really hard to put it into words,” said Sheila. “These dogs change our lives and </w:t>
      </w:r>
      <w:r w:rsidRPr="00710369">
        <w:rPr>
          <w:rStyle w:val="-dogname"/>
          <w:rFonts w:ascii="Calibri" w:hAnsi="Calibri" w:cs="Calibri"/>
          <w:sz w:val="24"/>
          <w:szCs w:val="24"/>
        </w:rPr>
        <w:t>England</w:t>
      </w:r>
      <w:r>
        <w:rPr>
          <w:rFonts w:ascii="Calibri" w:hAnsi="Calibri" w:cs="Calibri"/>
          <w:sz w:val="24"/>
          <w:szCs w:val="24"/>
        </w:rPr>
        <w:t xml:space="preserve"> has changed mine already.” </w:t>
      </w:r>
    </w:p>
    <w:p w14:paraId="1A73ABFF" w14:textId="77777777" w:rsidR="00345309" w:rsidRDefault="00345309" w:rsidP="00345309">
      <w:pPr>
        <w:pStyle w:val="body10202024"/>
        <w:spacing w:line="276" w:lineRule="auto"/>
        <w:rPr>
          <w:rFonts w:ascii="Calibri" w:hAnsi="Calibri" w:cs="Calibri"/>
          <w:sz w:val="24"/>
          <w:szCs w:val="24"/>
        </w:rPr>
      </w:pPr>
      <w:r>
        <w:rPr>
          <w:rFonts w:ascii="Calibri" w:hAnsi="Calibri" w:cs="Calibri"/>
          <w:sz w:val="24"/>
          <w:szCs w:val="24"/>
        </w:rPr>
        <w:t xml:space="preserve">In addition to the clients in the guide dog class, Tyler Chriswell and his family were also on hand to celebrate Tyler being paired with his K9 Buddy, </w:t>
      </w:r>
      <w:r w:rsidRPr="00345309">
        <w:rPr>
          <w:rStyle w:val="-dogname"/>
          <w:rFonts w:ascii="Calibri" w:hAnsi="Calibri" w:cs="Calibri"/>
          <w:sz w:val="24"/>
          <w:szCs w:val="24"/>
        </w:rPr>
        <w:t>Yosemite</w:t>
      </w:r>
      <w:r>
        <w:rPr>
          <w:rFonts w:ascii="Calibri" w:hAnsi="Calibri" w:cs="Calibri"/>
          <w:sz w:val="24"/>
          <w:szCs w:val="24"/>
        </w:rPr>
        <w:t>. “</w:t>
      </w:r>
      <w:r w:rsidRPr="00345309">
        <w:rPr>
          <w:rStyle w:val="-dogname"/>
          <w:rFonts w:ascii="Calibri" w:hAnsi="Calibri" w:cs="Calibri"/>
          <w:sz w:val="24"/>
          <w:szCs w:val="24"/>
        </w:rPr>
        <w:t>Yosemite</w:t>
      </w:r>
      <w:r>
        <w:rPr>
          <w:rFonts w:ascii="Calibri" w:hAnsi="Calibri" w:cs="Calibri"/>
          <w:sz w:val="24"/>
          <w:szCs w:val="24"/>
        </w:rPr>
        <w:t xml:space="preserve"> is really contributing to Tyler feeling more confident — he’s a great companion,” said Tyler’s mom, Victoria Chriswell.</w:t>
      </w:r>
    </w:p>
    <w:p w14:paraId="3EBE6B16" w14:textId="4CDD725E" w:rsidR="002B5878" w:rsidRDefault="00345309" w:rsidP="00345309">
      <w:pPr>
        <w:pBdr>
          <w:bottom w:val="single" w:sz="6" w:space="1" w:color="auto"/>
        </w:pBdr>
        <w:rPr>
          <w:rFonts w:ascii="Calibri" w:hAnsi="Calibri" w:cs="Calibri"/>
        </w:rPr>
      </w:pPr>
      <w:r>
        <w:rPr>
          <w:rFonts w:ascii="Calibri" w:hAnsi="Calibri" w:cs="Calibri"/>
        </w:rPr>
        <w:t xml:space="preserve">Graduations take place every two weeks on both our California and Oregon campuses. They are free and open to the public. They can also be watched via livestream on GDB’s YouTube channel. For more information, visit </w:t>
      </w:r>
      <w:r>
        <w:rPr>
          <w:rStyle w:val="Hyperlink"/>
          <w:rFonts w:ascii="Calibri" w:hAnsi="Calibri" w:cs="Calibri"/>
        </w:rPr>
        <w:t>guidedogs.com/graduations</w:t>
      </w:r>
      <w:r>
        <w:rPr>
          <w:rFonts w:ascii="Calibri" w:hAnsi="Calibri" w:cs="Calibri"/>
        </w:rPr>
        <w:t>.</w:t>
      </w:r>
    </w:p>
    <w:p w14:paraId="66795B42" w14:textId="77777777" w:rsidR="00345309" w:rsidRDefault="00345309" w:rsidP="00345309">
      <w:pPr>
        <w:pBdr>
          <w:bottom w:val="single" w:sz="6" w:space="1" w:color="auto"/>
        </w:pBdr>
      </w:pPr>
    </w:p>
    <w:p w14:paraId="19251ECA" w14:textId="77777777" w:rsidR="002111C8" w:rsidRDefault="002111C8" w:rsidP="00A357DA">
      <w:pPr>
        <w:pStyle w:val="Default"/>
        <w:spacing w:line="276" w:lineRule="auto"/>
      </w:pPr>
    </w:p>
    <w:p w14:paraId="7EF7703A" w14:textId="1DE150B8" w:rsidR="002B5878" w:rsidRPr="002B5878" w:rsidRDefault="00196C22" w:rsidP="00A357DA">
      <w:r>
        <w:rPr>
          <w:b/>
          <w:bCs/>
          <w:sz w:val="28"/>
          <w:szCs w:val="28"/>
        </w:rPr>
        <w:t>SUPPORT</w:t>
      </w:r>
      <w:r w:rsidR="002B5878" w:rsidRPr="002B5878">
        <w:rPr>
          <w:b/>
          <w:bCs/>
          <w:sz w:val="28"/>
          <w:szCs w:val="28"/>
        </w:rPr>
        <w:t xml:space="preserve"> OUR LIFE-CHANGING PROGRAMS </w:t>
      </w:r>
    </w:p>
    <w:p w14:paraId="750B6677" w14:textId="60357C89" w:rsidR="008F0011" w:rsidRPr="002A6C2A" w:rsidRDefault="008F0011" w:rsidP="00A357DA">
      <w:pPr>
        <w:pStyle w:val="ListParagraph"/>
        <w:numPr>
          <w:ilvl w:val="0"/>
          <w:numId w:val="1"/>
        </w:numPr>
      </w:pPr>
      <w:r w:rsidRPr="002A6C2A">
        <w:t xml:space="preserve">$50 helps provide a leash and grooming supplies </w:t>
      </w:r>
    </w:p>
    <w:p w14:paraId="5166DC3D" w14:textId="50A0FBBC" w:rsidR="008F0011" w:rsidRPr="002A6C2A" w:rsidRDefault="008F0011" w:rsidP="00A357DA">
      <w:pPr>
        <w:pStyle w:val="ListParagraph"/>
        <w:numPr>
          <w:ilvl w:val="0"/>
          <w:numId w:val="1"/>
        </w:numPr>
      </w:pPr>
      <w:r w:rsidRPr="002A6C2A">
        <w:t xml:space="preserve">$100 helps cover a client’s </w:t>
      </w:r>
      <w:r w:rsidR="00196C22">
        <w:t>meals and materials</w:t>
      </w:r>
      <w:r w:rsidRPr="002A6C2A">
        <w:t xml:space="preserve"> </w:t>
      </w:r>
    </w:p>
    <w:p w14:paraId="721BF77C" w14:textId="77777777" w:rsidR="008F0011" w:rsidRPr="002A6C2A" w:rsidRDefault="008F0011" w:rsidP="00A357DA">
      <w:pPr>
        <w:pStyle w:val="ListParagraph"/>
        <w:numPr>
          <w:ilvl w:val="0"/>
          <w:numId w:val="1"/>
        </w:numPr>
      </w:pPr>
      <w:r w:rsidRPr="002A6C2A">
        <w:t xml:space="preserve">$250 assists with the cost of a “Puppy Raising Kit” for a volunteer raiser </w:t>
      </w:r>
    </w:p>
    <w:p w14:paraId="35F23C65" w14:textId="6DD027A2" w:rsidR="008F0011" w:rsidRPr="002A6C2A" w:rsidRDefault="008F0011" w:rsidP="00A357DA">
      <w:pPr>
        <w:pStyle w:val="ListParagraph"/>
        <w:numPr>
          <w:ilvl w:val="0"/>
          <w:numId w:val="1"/>
        </w:numPr>
      </w:pPr>
      <w:r w:rsidRPr="002A6C2A">
        <w:t xml:space="preserve">$500 </w:t>
      </w:r>
      <w:r w:rsidR="002B5878" w:rsidRPr="002B5878">
        <w:t xml:space="preserve">helps pay for </w:t>
      </w:r>
      <w:r w:rsidR="00196C22">
        <w:t>an ergonomic guide dog harness</w:t>
      </w:r>
    </w:p>
    <w:p w14:paraId="2885ACCA" w14:textId="7A6B8583" w:rsidR="002111C8" w:rsidRDefault="008F0011" w:rsidP="00A357DA">
      <w:pPr>
        <w:pStyle w:val="ListParagraph"/>
        <w:numPr>
          <w:ilvl w:val="0"/>
          <w:numId w:val="1"/>
        </w:numPr>
      </w:pPr>
      <w:r w:rsidRPr="002A6C2A">
        <w:t>$1,000 helps support the cost of training a guide dog team</w:t>
      </w:r>
      <w:r w:rsidR="002111C8">
        <w:br w:type="page"/>
      </w:r>
    </w:p>
    <w:p w14:paraId="13076030" w14:textId="2F202F1F" w:rsidR="0023264E" w:rsidRDefault="005045C3" w:rsidP="00A357DA">
      <w:pPr>
        <w:pStyle w:val="Heading1"/>
      </w:pPr>
      <w:r>
        <w:lastRenderedPageBreak/>
        <w:t xml:space="preserve">FUNDRAISE FOR </w:t>
      </w:r>
      <w:r w:rsidRPr="005045C3">
        <w:rPr>
          <w:noProof/>
        </w:rPr>
        <w:drawing>
          <wp:inline distT="0" distB="0" distL="0" distR="0" wp14:anchorId="561CA13D" wp14:editId="4A639194">
            <wp:extent cx="5943600" cy="1056640"/>
            <wp:effectExtent l="0" t="0" r="0" b="0"/>
            <wp:docPr id="2" name="Picture 2" descr="Pawsitive Imp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wsitive Impact logo"/>
                    <pic:cNvPicPr/>
                  </pic:nvPicPr>
                  <pic:blipFill>
                    <a:blip r:embed="rId6"/>
                    <a:stretch>
                      <a:fillRect/>
                    </a:stretch>
                  </pic:blipFill>
                  <pic:spPr>
                    <a:xfrm>
                      <a:off x="0" y="0"/>
                      <a:ext cx="5943600" cy="1056640"/>
                    </a:xfrm>
                    <a:prstGeom prst="rect">
                      <a:avLst/>
                    </a:prstGeom>
                  </pic:spPr>
                </pic:pic>
              </a:graphicData>
            </a:graphic>
          </wp:inline>
        </w:drawing>
      </w:r>
    </w:p>
    <w:p w14:paraId="00BC9793" w14:textId="77777777" w:rsidR="005045C3" w:rsidRPr="005045C3" w:rsidRDefault="005045C3" w:rsidP="00A357DA"/>
    <w:p w14:paraId="1A07C10B"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Members of our community are tapping into the power of their networks to raise money for GDB’s life-changing programs using our peer-to-peer platform, </w:t>
      </w:r>
      <w:r w:rsidRPr="00AC68CF">
        <w:rPr>
          <w:rFonts w:ascii="Calibri" w:hAnsi="Calibri" w:cs="Calibri"/>
          <w:i/>
          <w:iCs/>
          <w14:ligatures w14:val="standardContextual"/>
        </w:rPr>
        <w:t xml:space="preserve">Fundraise for </w:t>
      </w:r>
      <w:proofErr w:type="spellStart"/>
      <w:r w:rsidRPr="00AC68CF">
        <w:rPr>
          <w:rFonts w:ascii="Calibri" w:hAnsi="Calibri" w:cs="Calibri"/>
          <w:i/>
          <w:iCs/>
          <w14:ligatures w14:val="standardContextual"/>
        </w:rPr>
        <w:t>PAWSitive</w:t>
      </w:r>
      <w:proofErr w:type="spellEnd"/>
      <w:r w:rsidRPr="00AC68CF">
        <w:rPr>
          <w:rFonts w:ascii="Calibri" w:hAnsi="Calibri" w:cs="Calibri"/>
          <w:i/>
          <w:iCs/>
          <w14:ligatures w14:val="standardContextual"/>
        </w:rPr>
        <w:t xml:space="preserve"> Impact</w:t>
      </w:r>
      <w:r w:rsidRPr="00AC68CF">
        <w:rPr>
          <w:rFonts w:ascii="Calibri" w:hAnsi="Calibri" w:cs="Calibri"/>
          <w14:ligatures w14:val="standardContextual"/>
        </w:rPr>
        <w:t xml:space="preserve">. Larry Meisner, chief philanthropic officer, says clients, donors, and volunteers are now able to create personalized fundraising pages that can be easily shared with friends and family by email, social media, and texts. “It’s a fun way for people to share their passion about why they support GDB.” </w:t>
      </w:r>
    </w:p>
    <w:p w14:paraId="171EA175" w14:textId="3B665760" w:rsidR="002B5878" w:rsidRDefault="00AC68CF" w:rsidP="00AC68CF">
      <w:pPr>
        <w:rPr>
          <w:rFonts w:ascii="Calibri" w:hAnsi="Calibri" w:cs="Calibri"/>
          <w14:ligatures w14:val="standardContextual"/>
        </w:rPr>
      </w:pPr>
      <w:r w:rsidRPr="00AC68CF">
        <w:rPr>
          <w:rFonts w:ascii="Calibri" w:hAnsi="Calibri" w:cs="Calibri"/>
          <w14:ligatures w14:val="standardContextual"/>
        </w:rPr>
        <w:t xml:space="preserve">GDB client Chelsie Bowden also hosted a fundraiser called the </w:t>
      </w:r>
      <w:r w:rsidRPr="00AC68CF">
        <w:rPr>
          <w:rFonts w:ascii="Calibri" w:hAnsi="Calibri" w:cs="Calibri"/>
          <w:i/>
          <w:iCs/>
          <w14:ligatures w14:val="standardContextual"/>
        </w:rPr>
        <w:t>Stockton Memorial Fundraiser</w:t>
      </w:r>
      <w:r w:rsidRPr="00AC68CF">
        <w:rPr>
          <w:rFonts w:ascii="Calibri" w:hAnsi="Calibri" w:cs="Calibri"/>
          <w14:ligatures w14:val="standardContextual"/>
        </w:rPr>
        <w:t xml:space="preserve"> in honor of her second guide dog, </w:t>
      </w:r>
      <w:r w:rsidRPr="00AC68CF">
        <w:rPr>
          <w:rFonts w:ascii="Calibri" w:hAnsi="Calibri" w:cs="Calibri"/>
          <w:i/>
          <w:iCs/>
          <w14:ligatures w14:val="standardContextual"/>
        </w:rPr>
        <w:t>Stockton</w:t>
      </w:r>
      <w:r w:rsidRPr="00AC68CF">
        <w:rPr>
          <w:rFonts w:ascii="Calibri" w:hAnsi="Calibri" w:cs="Calibri"/>
          <w14:ligatures w14:val="standardContextual"/>
        </w:rPr>
        <w:t>, a black Lab, who passed away. “He made a huge difference in my life not only as a companion but helping guide me in everyday life and on adventures. Together, we helped mentor many guide dog puppies in training and helped to raise awareness for Guide Dogs for the Blind.”</w:t>
      </w:r>
    </w:p>
    <w:p w14:paraId="1A61C115" w14:textId="77777777" w:rsidR="005045C3" w:rsidRPr="00345687" w:rsidRDefault="005045C3" w:rsidP="00A357DA"/>
    <w:p w14:paraId="1DC6B7A5" w14:textId="364D5C12" w:rsidR="002B5878" w:rsidRDefault="002B5878" w:rsidP="00A357DA">
      <w:pPr>
        <w:jc w:val="center"/>
        <w:rPr>
          <w:b/>
          <w:bCs/>
          <w:i/>
          <w:iCs/>
        </w:rPr>
      </w:pPr>
      <w:r w:rsidRPr="00F33FD8">
        <w:rPr>
          <w:b/>
          <w:bCs/>
          <w:i/>
          <w:iCs/>
        </w:rPr>
        <w:t>“</w:t>
      </w:r>
      <w:r w:rsidR="005045C3">
        <w:rPr>
          <w:b/>
          <w:bCs/>
          <w:i/>
          <w:iCs/>
        </w:rPr>
        <w:t xml:space="preserve">You haven’t just given Chelsie guide dogs; </w:t>
      </w:r>
      <w:r w:rsidR="005045C3">
        <w:rPr>
          <w:b/>
          <w:bCs/>
          <w:i/>
          <w:iCs/>
        </w:rPr>
        <w:br/>
        <w:t xml:space="preserve">you’ve gifted her wings to soar with confidence, </w:t>
      </w:r>
      <w:r w:rsidR="005045C3">
        <w:rPr>
          <w:b/>
          <w:bCs/>
          <w:i/>
          <w:iCs/>
        </w:rPr>
        <w:br/>
        <w:t>independence, and security</w:t>
      </w:r>
      <w:r w:rsidRPr="002B5878">
        <w:rPr>
          <w:b/>
          <w:bCs/>
          <w:i/>
          <w:iCs/>
        </w:rPr>
        <w:t xml:space="preserve">.” </w:t>
      </w:r>
    </w:p>
    <w:p w14:paraId="39EF9B79" w14:textId="1869C207" w:rsidR="002B5878" w:rsidRDefault="002B5878" w:rsidP="00A357DA">
      <w:pPr>
        <w:jc w:val="center"/>
      </w:pPr>
      <w:r w:rsidRPr="002A6C2A">
        <w:t>—</w:t>
      </w:r>
      <w:r w:rsidR="005045C3">
        <w:t>Charmel Bowden, mother of Chelsie Bowden</w:t>
      </w:r>
    </w:p>
    <w:p w14:paraId="382C34C5" w14:textId="77777777" w:rsidR="002B5878" w:rsidRDefault="002B5878" w:rsidP="00A357DA"/>
    <w:p w14:paraId="25633B99"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Chelsie told friends and family that their support will help GDB provide exceptional training, support, and education to amazing human and canine teams – all free of charge. “Your kindness and support can truly change lives.” Chelsie was recently paired with </w:t>
      </w:r>
      <w:r w:rsidRPr="00AC68CF">
        <w:rPr>
          <w:rFonts w:ascii="Calibri" w:hAnsi="Calibri" w:cs="Calibri"/>
          <w:i/>
          <w:iCs/>
          <w14:ligatures w14:val="standardContextual"/>
        </w:rPr>
        <w:t>Harry</w:t>
      </w:r>
      <w:r w:rsidRPr="00AC68CF">
        <w:rPr>
          <w:rFonts w:ascii="Calibri" w:hAnsi="Calibri" w:cs="Calibri"/>
          <w14:ligatures w14:val="standardContextual"/>
        </w:rPr>
        <w:t>, another black Lab.</w:t>
      </w:r>
    </w:p>
    <w:p w14:paraId="6AF2185E"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GDB client Jennifer Cosman launched a holiday fundraiser to give back to GDB after receiving her first guide dog </w:t>
      </w:r>
      <w:r w:rsidRPr="00AC68CF">
        <w:rPr>
          <w:rFonts w:ascii="Calibri" w:hAnsi="Calibri" w:cs="Calibri"/>
          <w:i/>
          <w:iCs/>
          <w14:ligatures w14:val="standardContextual"/>
        </w:rPr>
        <w:t>Vermont</w:t>
      </w:r>
      <w:r w:rsidRPr="00AC68CF">
        <w:rPr>
          <w:rFonts w:ascii="Calibri" w:hAnsi="Calibri" w:cs="Calibri"/>
          <w14:ligatures w14:val="standardContextual"/>
        </w:rPr>
        <w:t xml:space="preserve">. She posted a photo of herself and </w:t>
      </w:r>
      <w:r w:rsidRPr="00AC68CF">
        <w:rPr>
          <w:rFonts w:ascii="Calibri" w:hAnsi="Calibri" w:cs="Calibri"/>
          <w:i/>
          <w:iCs/>
          <w14:ligatures w14:val="standardContextual"/>
        </w:rPr>
        <w:t>Vermont</w:t>
      </w:r>
      <w:r w:rsidRPr="00AC68CF">
        <w:rPr>
          <w:rFonts w:ascii="Calibri" w:hAnsi="Calibri" w:cs="Calibri"/>
          <w14:ligatures w14:val="standardContextual"/>
        </w:rPr>
        <w:t xml:space="preserve"> and was eager to share why supporting GDB is so important to her. “</w:t>
      </w:r>
      <w:r w:rsidRPr="00AC68CF">
        <w:rPr>
          <w:rFonts w:ascii="Calibri" w:hAnsi="Calibri" w:cs="Calibri"/>
          <w:i/>
          <w:iCs/>
          <w14:ligatures w14:val="standardContextual"/>
        </w:rPr>
        <w:t>Vermont</w:t>
      </w:r>
      <w:r w:rsidRPr="00AC68CF">
        <w:rPr>
          <w:rFonts w:ascii="Calibri" w:hAnsi="Calibri" w:cs="Calibri"/>
          <w14:ligatures w14:val="standardContextual"/>
        </w:rPr>
        <w:t xml:space="preserve"> is sweet, wiggly, and full of personality but in harness is very serious about doing his job. He is my partner in everything I do. He is always by my side helping me at work or doing daily activities.” </w:t>
      </w:r>
    </w:p>
    <w:p w14:paraId="649DB942"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On her fundraising page, Jennifer also expressed appreciation for GDB’s community of staff and volunteers. “The GBD staff, </w:t>
      </w:r>
      <w:r w:rsidRPr="00C83157">
        <w:rPr>
          <w:rFonts w:ascii="Calibri" w:hAnsi="Calibri" w:cs="Calibri"/>
          <w:i/>
          <w:iCs/>
          <w14:ligatures w14:val="standardContextual"/>
        </w:rPr>
        <w:t>Vermont’s</w:t>
      </w:r>
      <w:r w:rsidRPr="00AC68CF">
        <w:rPr>
          <w:rFonts w:ascii="Calibri" w:hAnsi="Calibri" w:cs="Calibri"/>
          <w14:ligatures w14:val="standardContextual"/>
        </w:rPr>
        <w:t xml:space="preserve"> puppy raiser, and trainers worked so hard to make my life so much brighter. I am so blessed and grateful for the opportunity to be part of the GBD family. This is my way of thanking GDB for what they did for me. It changed my life.” </w:t>
      </w:r>
    </w:p>
    <w:p w14:paraId="368E09DB" w14:textId="11D8F8D0" w:rsidR="005045C3" w:rsidRDefault="00AC68CF" w:rsidP="00AC68CF">
      <w:pPr>
        <w:pStyle w:val="BasicParagraph"/>
        <w:suppressAutoHyphens/>
        <w:spacing w:line="276" w:lineRule="auto"/>
        <w:rPr>
          <w:rFonts w:ascii="Calibri" w:hAnsi="Calibri" w:cs="Calibri"/>
        </w:rPr>
      </w:pPr>
      <w:r w:rsidRPr="00AC68CF">
        <w:rPr>
          <w:rFonts w:ascii="Calibri" w:hAnsi="Calibri" w:cs="Calibri"/>
        </w:rPr>
        <w:lastRenderedPageBreak/>
        <w:t xml:space="preserve">GDB’s Board of Directors also held a fundraiser in April in honor of </w:t>
      </w:r>
      <w:r w:rsidRPr="00AC68CF">
        <w:rPr>
          <w:rFonts w:ascii="Calibri" w:hAnsi="Calibri" w:cs="Calibri"/>
          <w:i/>
          <w:iCs/>
        </w:rPr>
        <w:t>International Guide Dog Day</w:t>
      </w:r>
      <w:r w:rsidRPr="00AC68CF">
        <w:rPr>
          <w:rFonts w:ascii="Calibri" w:hAnsi="Calibri" w:cs="Calibri"/>
        </w:rPr>
        <w:t>. Each member created their own fundraising page, sharing their personal story with their networks. Board Chair Diana McQuarrie chronicled her involvement with GDB noting that she has raised seven guide dog puppies and served on the Board for six years. “It has been an incredible life journey. I can’t begin to tell you what it’s like to witness a puppy I lovingly raised all grown up, trained, and working in harness guiding someone who is blind. I’m living my dream.”</w:t>
      </w:r>
    </w:p>
    <w:p w14:paraId="7EBF1C33" w14:textId="77777777" w:rsidR="005045C3" w:rsidRDefault="005045C3" w:rsidP="00A357DA">
      <w:pPr>
        <w:pBdr>
          <w:bottom w:val="single" w:sz="6" w:space="1" w:color="auto"/>
        </w:pBdr>
      </w:pPr>
    </w:p>
    <w:p w14:paraId="04A9BB14" w14:textId="77777777" w:rsidR="005045C3" w:rsidRDefault="005045C3" w:rsidP="00A357DA">
      <w:pPr>
        <w:pStyle w:val="Default"/>
        <w:spacing w:line="276" w:lineRule="auto"/>
      </w:pPr>
    </w:p>
    <w:p w14:paraId="3052E08F" w14:textId="77777777" w:rsidR="005045C3" w:rsidRPr="005045C3" w:rsidRDefault="005045C3" w:rsidP="00A357DA">
      <w:pPr>
        <w:suppressAutoHyphens/>
        <w:autoSpaceDE w:val="0"/>
        <w:autoSpaceDN w:val="0"/>
        <w:adjustRightInd w:val="0"/>
        <w:textAlignment w:val="center"/>
        <w:rPr>
          <w:rFonts w:ascii="Calibri" w:hAnsi="Calibri" w:cs="Calibri"/>
          <w14:ligatures w14:val="standardContextual"/>
        </w:rPr>
      </w:pPr>
      <w:r w:rsidRPr="005045C3">
        <w:rPr>
          <w:rFonts w:ascii="Calibri" w:hAnsi="Calibri" w:cs="Calibri"/>
          <w14:ligatures w14:val="standardContextual"/>
        </w:rPr>
        <w:t xml:space="preserve">To learn how you can turn your celebrations, athletic events, and more into fundraising opportunities that beneﬁt GDB, visit </w:t>
      </w:r>
      <w:r w:rsidRPr="005045C3">
        <w:rPr>
          <w:rFonts w:ascii="Calibri" w:hAnsi="Calibri" w:cs="Calibri"/>
          <w:color w:val="205D9E"/>
          <w:u w:val="thick"/>
          <w14:ligatures w14:val="standardContextual"/>
        </w:rPr>
        <w:t>fundraise.guidedogs.com</w:t>
      </w:r>
      <w:r w:rsidRPr="005045C3">
        <w:rPr>
          <w:rFonts w:ascii="Calibri" w:hAnsi="Calibri" w:cs="Calibri"/>
          <w14:ligatures w14:val="standardContextual"/>
        </w:rPr>
        <w:t xml:space="preserve">. </w:t>
      </w:r>
    </w:p>
    <w:p w14:paraId="503E4434" w14:textId="77777777" w:rsidR="00842BFF" w:rsidRDefault="00842BFF" w:rsidP="00A357DA"/>
    <w:p w14:paraId="394B3642" w14:textId="77777777" w:rsidR="00842BFF" w:rsidRDefault="00842BFF" w:rsidP="00A357DA">
      <w:r>
        <w:br w:type="page"/>
      </w:r>
    </w:p>
    <w:p w14:paraId="6F4D147C" w14:textId="54696672" w:rsidR="00842BFF" w:rsidRPr="00585876" w:rsidRDefault="00842BFF" w:rsidP="00A357DA">
      <w:pPr>
        <w:suppressAutoHyphens/>
        <w:autoSpaceDE w:val="0"/>
        <w:autoSpaceDN w:val="0"/>
        <w:adjustRightInd w:val="0"/>
        <w:textAlignment w:val="center"/>
        <w:rPr>
          <w:rFonts w:ascii="Calibri" w:hAnsi="Calibri" w:cs="Calibri"/>
          <w:b/>
          <w:bCs/>
          <w:sz w:val="28"/>
          <w:szCs w:val="28"/>
          <w14:ligatures w14:val="standardContextual"/>
        </w:rPr>
      </w:pPr>
      <w:r>
        <w:rPr>
          <w:rFonts w:ascii="Calibri" w:hAnsi="Calibri" w:cs="Calibri"/>
          <w:b/>
          <w:bCs/>
          <w:sz w:val="28"/>
          <w:szCs w:val="28"/>
          <w14:ligatures w14:val="standardContextual"/>
        </w:rPr>
        <w:lastRenderedPageBreak/>
        <w:t>GROWING UP GDB</w:t>
      </w:r>
    </w:p>
    <w:p w14:paraId="7B17CAB6" w14:textId="77777777" w:rsidR="00842BFF" w:rsidRPr="002B5878" w:rsidRDefault="00842BFF" w:rsidP="00A357DA">
      <w:pPr>
        <w:pStyle w:val="SectionHeader"/>
        <w:spacing w:line="276" w:lineRule="auto"/>
      </w:pPr>
    </w:p>
    <w:p w14:paraId="70892501"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Guide Dogs for the Blind (GDB) has been a big part of Megan Minkiewicz’s life. She grew up with GDB career-changed dogs and retired guides as pets. Her older sisters were puppy raising volunteers, and her mother became a guide dog client at age 80. </w:t>
      </w:r>
    </w:p>
    <w:p w14:paraId="585D9B03" w14:textId="77777777" w:rsidR="00AC68CF" w:rsidRPr="00AC68CF"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 xml:space="preserve">Megan and her husband Alex are raising their 18th guide dog puppy, a yellow Lab named </w:t>
      </w:r>
      <w:r w:rsidRPr="00AC68CF">
        <w:rPr>
          <w:rFonts w:ascii="Calibri" w:hAnsi="Calibri" w:cs="Calibri"/>
          <w:i/>
          <w:iCs/>
          <w14:ligatures w14:val="standardContextual"/>
        </w:rPr>
        <w:t>Lancer</w:t>
      </w:r>
      <w:r w:rsidRPr="00AC68CF">
        <w:rPr>
          <w:rFonts w:ascii="Calibri" w:hAnsi="Calibri" w:cs="Calibri"/>
          <w14:ligatures w14:val="standardContextual"/>
        </w:rPr>
        <w:t xml:space="preserve">. They have been donors for 20+ years and have named GDB in their estate plans. “The primary reason we support the organization is because GDB cares for the health and wellbeing of the dogs we raised for their entire lives,” notes Megan. And she says GDB’s unrivaled care and support for its clients is another key reason. “We choose to give to organizations that we believe in and that we know have strong reputations in their communities. We see the impact and the results of GDB’s work every day. I see it with my mom – their willingness to support clients and fast response is world class.” </w:t>
      </w:r>
    </w:p>
    <w:p w14:paraId="4FC58A98" w14:textId="77777777" w:rsidR="009D4469" w:rsidRDefault="00AC68CF" w:rsidP="00AC68CF">
      <w:pPr>
        <w:suppressAutoHyphens/>
        <w:autoSpaceDE w:val="0"/>
        <w:autoSpaceDN w:val="0"/>
        <w:adjustRightInd w:val="0"/>
        <w:spacing w:after="200"/>
        <w:textAlignment w:val="center"/>
        <w:rPr>
          <w:rFonts w:ascii="Calibri" w:hAnsi="Calibri" w:cs="Calibri"/>
          <w14:ligatures w14:val="standardContextual"/>
        </w:rPr>
      </w:pPr>
      <w:r w:rsidRPr="00AC68CF">
        <w:rPr>
          <w:rFonts w:ascii="Calibri" w:hAnsi="Calibri" w:cs="Calibri"/>
          <w14:ligatures w14:val="standardContextual"/>
        </w:rPr>
        <w:t>Megan has introduced generations of nieces and nephews to the organization as well. “I’m most proud of all the people we have brought into the GDB fold because of our involvement with the organization. Friends who came to the holiday event want to become puppy raisers! I’ve come to realize that it’s not just about the dogs, it’s about the people. The people are what make GDB great.”</w:t>
      </w:r>
    </w:p>
    <w:p w14:paraId="3CF64DEF" w14:textId="78EDA450" w:rsidR="00C00812" w:rsidRPr="00AC68CF" w:rsidRDefault="00C00812" w:rsidP="00AC68CF">
      <w:pPr>
        <w:suppressAutoHyphens/>
        <w:autoSpaceDE w:val="0"/>
        <w:autoSpaceDN w:val="0"/>
        <w:adjustRightInd w:val="0"/>
        <w:spacing w:after="200"/>
        <w:textAlignment w:val="center"/>
        <w:rPr>
          <w:rFonts w:ascii="Calibri" w:hAnsi="Calibri" w:cs="Calibri"/>
          <w14:ligatures w14:val="standardContextual"/>
        </w:rPr>
      </w:pPr>
      <w:r>
        <w:br w:type="page"/>
      </w:r>
    </w:p>
    <w:p w14:paraId="5BED0221" w14:textId="77777777" w:rsidR="008F0011" w:rsidRPr="002A6C2A" w:rsidRDefault="008F0011" w:rsidP="00A357DA">
      <w:pPr>
        <w:pStyle w:val="SectionHeader"/>
        <w:spacing w:line="276" w:lineRule="auto"/>
      </w:pPr>
      <w:r w:rsidRPr="002A6C2A">
        <w:lastRenderedPageBreak/>
        <w:t xml:space="preserve">THANK YOU TO OUR NEW &amp; CONTINUED SUPPORTERS </w:t>
      </w:r>
    </w:p>
    <w:p w14:paraId="39CECDC4" w14:textId="07CCE193" w:rsidR="008F0011" w:rsidRDefault="005C19EC" w:rsidP="00A357DA">
      <w:r>
        <w:t>January</w:t>
      </w:r>
      <w:r w:rsidR="00914777" w:rsidRPr="00914777">
        <w:t xml:space="preserve"> 1 -</w:t>
      </w:r>
      <w:r>
        <w:t>March</w:t>
      </w:r>
      <w:r w:rsidR="00914777" w:rsidRPr="00914777">
        <w:t xml:space="preserve"> 31, 202</w:t>
      </w:r>
      <w:r>
        <w:t>4</w:t>
      </w:r>
    </w:p>
    <w:p w14:paraId="5D487CD9" w14:textId="77777777" w:rsidR="00914777" w:rsidRPr="002A6C2A" w:rsidRDefault="00914777" w:rsidP="00A357DA"/>
    <w:p w14:paraId="7F5DB951" w14:textId="77777777" w:rsidR="0053246D" w:rsidRDefault="008F0011" w:rsidP="00A357DA">
      <w:pPr>
        <w:pStyle w:val="Heading1"/>
      </w:pPr>
      <w:r w:rsidRPr="002A6C2A">
        <w:t xml:space="preserve">LEADERSHIP CIRCLE AND FRIENDS SOCIETY MEMBERS </w:t>
      </w:r>
    </w:p>
    <w:p w14:paraId="4DB8B377" w14:textId="2DE32DB8" w:rsidR="008F0011" w:rsidRPr="002A6C2A" w:rsidRDefault="008F0011" w:rsidP="00A357DA">
      <w:pPr>
        <w:pStyle w:val="Heading1"/>
      </w:pPr>
      <w:r w:rsidRPr="002A6C2A">
        <w:t xml:space="preserve">Honoring the generous donors who contribute $5,000+ </w:t>
      </w:r>
    </w:p>
    <w:p w14:paraId="7D62BF5C" w14:textId="77777777" w:rsidR="0053246D" w:rsidRDefault="0053246D" w:rsidP="00A357DA"/>
    <w:p w14:paraId="41C9BF36" w14:textId="0C539408" w:rsidR="008F0011" w:rsidRPr="002A6C2A" w:rsidRDefault="008F0011" w:rsidP="00A357DA">
      <w:pPr>
        <w:pStyle w:val="Heading2"/>
      </w:pPr>
      <w:r w:rsidRPr="002A6C2A">
        <w:t xml:space="preserve">SOUL MATES $100,000-$499,999 </w:t>
      </w:r>
    </w:p>
    <w:p w14:paraId="322F4181" w14:textId="2A11B79A" w:rsidR="00914777" w:rsidRDefault="00914777" w:rsidP="00A357DA">
      <w:r>
        <w:t>Elizabeth A. Gard and Thomas J. Furlong</w:t>
      </w:r>
      <w:r w:rsidRPr="00BF7928">
        <w:rPr>
          <w:rFonts w:ascii="Wingdings" w:hAnsi="Wingdings" w:cs="Wingdings"/>
          <w:position w:val="4"/>
          <w:sz w:val="18"/>
          <w:szCs w:val="18"/>
        </w:rPr>
        <w:t>t</w:t>
      </w:r>
      <w:r>
        <w:t xml:space="preserve"> </w:t>
      </w:r>
    </w:p>
    <w:p w14:paraId="5F460C25" w14:textId="77777777" w:rsidR="00914777" w:rsidRPr="002A6C2A" w:rsidRDefault="00914777" w:rsidP="00A357DA"/>
    <w:p w14:paraId="279C41AB" w14:textId="77777777" w:rsidR="008F0011" w:rsidRPr="002A6C2A" w:rsidRDefault="008F0011" w:rsidP="00A357DA">
      <w:pPr>
        <w:pStyle w:val="Heading2"/>
      </w:pPr>
      <w:r w:rsidRPr="002A6C2A">
        <w:t xml:space="preserve">HEROES $50,000-$99,999 </w:t>
      </w:r>
    </w:p>
    <w:p w14:paraId="5E23C990" w14:textId="31630FF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Melinda and John Baum</w:t>
      </w:r>
      <w:r w:rsidRPr="00BF7928">
        <w:rPr>
          <w:rFonts w:ascii="Wingdings" w:hAnsi="Wingdings" w:cs="Wingdings"/>
          <w:position w:val="4"/>
          <w:sz w:val="18"/>
          <w:szCs w:val="18"/>
        </w:rPr>
        <w:t>t</w:t>
      </w:r>
    </w:p>
    <w:p w14:paraId="1DF88DD4"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Linda and Peter Dooley</w:t>
      </w:r>
    </w:p>
    <w:p w14:paraId="6365C2CC"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Marjorie Erdley</w:t>
      </w:r>
    </w:p>
    <w:p w14:paraId="51EF0292"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Stephanie and Lawrence Flinn, Jr.</w:t>
      </w:r>
    </w:p>
    <w:p w14:paraId="59427B8C"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Harry A. Merlo Foundation, Inc.</w:t>
      </w:r>
    </w:p>
    <w:p w14:paraId="668A81E6"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Pamela Kill</w:t>
      </w:r>
    </w:p>
    <w:p w14:paraId="6AA63ECD"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Ramona Martinez</w:t>
      </w:r>
    </w:p>
    <w:p w14:paraId="06C42E0B"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Terri Sachs</w:t>
      </w:r>
    </w:p>
    <w:p w14:paraId="0B519A56" w14:textId="77777777" w:rsidR="00914777" w:rsidRPr="002A6C2A" w:rsidRDefault="00914777" w:rsidP="00A357DA"/>
    <w:p w14:paraId="222CB449" w14:textId="77777777" w:rsidR="008F0011" w:rsidRPr="002A6C2A" w:rsidRDefault="008F0011" w:rsidP="00A357DA">
      <w:pPr>
        <w:pStyle w:val="Heading2"/>
      </w:pPr>
      <w:r w:rsidRPr="002A6C2A">
        <w:t xml:space="preserve">PARTNERS $25,000-$49,999 </w:t>
      </w:r>
    </w:p>
    <w:p w14:paraId="17ED0140"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Julie Burnet</w:t>
      </w:r>
    </w:p>
    <w:p w14:paraId="7A55B2BD"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Henry L. Guenther Foundation</w:t>
      </w:r>
    </w:p>
    <w:p w14:paraId="44B6E93B"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 xml:space="preserve">The William &amp; Roxann </w:t>
      </w:r>
      <w:proofErr w:type="spellStart"/>
      <w:r w:rsidRPr="005C19EC">
        <w:rPr>
          <w:rFonts w:ascii="Calibri" w:hAnsi="Calibri" w:cs="Calibri"/>
          <w14:ligatures w14:val="standardContextual"/>
        </w:rPr>
        <w:t>Happ</w:t>
      </w:r>
      <w:proofErr w:type="spellEnd"/>
      <w:r w:rsidRPr="005C19EC">
        <w:rPr>
          <w:rFonts w:ascii="Calibri" w:hAnsi="Calibri" w:cs="Calibri"/>
          <w14:ligatures w14:val="standardContextual"/>
        </w:rPr>
        <w:t xml:space="preserve"> Foundation</w:t>
      </w:r>
    </w:p>
    <w:p w14:paraId="381E5DEB"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John Mohme Foundation</w:t>
      </w:r>
    </w:p>
    <w:p w14:paraId="0005BFEA" w14:textId="595B62F3"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Wayne and JoAnn Moore Charitable</w:t>
      </w:r>
      <w:r w:rsidR="00A357DA">
        <w:rPr>
          <w:rFonts w:ascii="Calibri" w:hAnsi="Calibri" w:cs="Calibri"/>
          <w14:ligatures w14:val="standardContextual"/>
        </w:rPr>
        <w:t xml:space="preserve"> </w:t>
      </w:r>
      <w:r w:rsidRPr="005C19EC">
        <w:rPr>
          <w:rFonts w:ascii="Calibri" w:hAnsi="Calibri" w:cs="Calibri"/>
          <w14:ligatures w14:val="standardContextual"/>
        </w:rPr>
        <w:t>Foundation</w:t>
      </w:r>
    </w:p>
    <w:p w14:paraId="77A028AE"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Sharon Stoesser</w:t>
      </w:r>
    </w:p>
    <w:p w14:paraId="56458FA6"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Watson and Susan Warriner</w:t>
      </w:r>
    </w:p>
    <w:p w14:paraId="275E7908" w14:textId="77777777" w:rsidR="0053246D" w:rsidRPr="002A6C2A" w:rsidRDefault="0053246D" w:rsidP="00A357DA"/>
    <w:p w14:paraId="16FE530E" w14:textId="77777777" w:rsidR="008F0011" w:rsidRPr="002A6C2A" w:rsidRDefault="008F0011" w:rsidP="00A357DA">
      <w:pPr>
        <w:pStyle w:val="Heading2"/>
      </w:pPr>
      <w:r w:rsidRPr="002A6C2A">
        <w:t xml:space="preserve">COMPANIONS $10,000 -$24,999 </w:t>
      </w:r>
    </w:p>
    <w:p w14:paraId="28C52333"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proofErr w:type="spellStart"/>
      <w:r w:rsidRPr="005C19EC">
        <w:rPr>
          <w:rFonts w:ascii="Calibri" w:hAnsi="Calibri" w:cs="Calibri"/>
          <w14:ligatures w14:val="standardContextual"/>
        </w:rPr>
        <w:t>Advantis</w:t>
      </w:r>
      <w:proofErr w:type="spellEnd"/>
      <w:r w:rsidRPr="005C19EC">
        <w:rPr>
          <w:rFonts w:ascii="Calibri" w:hAnsi="Calibri" w:cs="Calibri"/>
          <w14:ligatures w14:val="standardContextual"/>
        </w:rPr>
        <w:t xml:space="preserve"> Credit Union</w:t>
      </w:r>
    </w:p>
    <w:p w14:paraId="2DE4367E"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Ginger and Donald Anderson</w:t>
      </w:r>
    </w:p>
    <w:p w14:paraId="270B46E2"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Anonymous</w:t>
      </w:r>
    </w:p>
    <w:p w14:paraId="76AB0E09"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Armanino Foundation</w:t>
      </w:r>
    </w:p>
    <w:p w14:paraId="1B46697B"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 xml:space="preserve">Heidi Berkman and David </w:t>
      </w:r>
      <w:proofErr w:type="spellStart"/>
      <w:r w:rsidRPr="005C19EC">
        <w:rPr>
          <w:rFonts w:ascii="Calibri" w:hAnsi="Calibri" w:cs="Calibri"/>
          <w14:ligatures w14:val="standardContextual"/>
        </w:rPr>
        <w:t>Aaroe</w:t>
      </w:r>
      <w:proofErr w:type="spellEnd"/>
    </w:p>
    <w:p w14:paraId="7749510C"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The Billi Marcus Foundation, Inc.</w:t>
      </w:r>
    </w:p>
    <w:p w14:paraId="52B7307F"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Nancy and Doc Borchart</w:t>
      </w:r>
    </w:p>
    <w:p w14:paraId="296DEB6E" w14:textId="77777777" w:rsidR="009D4469"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Kathleen Bowen</w:t>
      </w:r>
    </w:p>
    <w:p w14:paraId="305DC1E9" w14:textId="3A9CB8E5"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lastRenderedPageBreak/>
        <w:t>Rose Kaufman Butler</w:t>
      </w:r>
    </w:p>
    <w:p w14:paraId="17E4C6A9"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Community Foundation for Mississippi</w:t>
      </w:r>
    </w:p>
    <w:p w14:paraId="3EA61205" w14:textId="62AD36B4"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Contra Costa County Guide Dog</w:t>
      </w:r>
      <w:r w:rsidR="00A357DA">
        <w:rPr>
          <w:rFonts w:ascii="Calibri" w:hAnsi="Calibri" w:cs="Calibri"/>
          <w14:ligatures w14:val="standardContextual"/>
        </w:rPr>
        <w:t xml:space="preserve"> </w:t>
      </w:r>
      <w:r w:rsidRPr="005C19EC">
        <w:rPr>
          <w:rFonts w:ascii="Calibri" w:hAnsi="Calibri" w:cs="Calibri"/>
          <w14:ligatures w14:val="standardContextual"/>
        </w:rPr>
        <w:t>Raisers, Inc.</w:t>
      </w:r>
    </w:p>
    <w:p w14:paraId="040E0E61"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Keith Cony</w:t>
      </w:r>
    </w:p>
    <w:p w14:paraId="2A4A5A6F"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Delta Gamma Foundation</w:t>
      </w:r>
    </w:p>
    <w:p w14:paraId="017C1AD6" w14:textId="77777777" w:rsidR="005C19EC" w:rsidRPr="00DE0898" w:rsidRDefault="005C19EC" w:rsidP="00DE0898">
      <w:pPr>
        <w:tabs>
          <w:tab w:val="left" w:pos="230"/>
        </w:tabs>
        <w:suppressAutoHyphens/>
        <w:autoSpaceDE w:val="0"/>
        <w:autoSpaceDN w:val="0"/>
        <w:adjustRightInd w:val="0"/>
        <w:textAlignment w:val="center"/>
        <w:rPr>
          <w14:ligatures w14:val="standardContextual"/>
        </w:rPr>
      </w:pPr>
      <w:r w:rsidRPr="00DE0898">
        <w:rPr>
          <w14:ligatures w14:val="standardContextual"/>
        </w:rPr>
        <w:t>Diane and Salvador Escobar</w:t>
      </w:r>
    </w:p>
    <w:p w14:paraId="1C2DA733" w14:textId="77777777" w:rsidR="00DE0898" w:rsidRPr="00DE0898" w:rsidRDefault="00DE0898" w:rsidP="00DE0898">
      <w:pPr>
        <w:tabs>
          <w:tab w:val="left" w:pos="230"/>
        </w:tabs>
        <w:suppressAutoHyphens/>
        <w:autoSpaceDE w:val="0"/>
        <w:autoSpaceDN w:val="0"/>
        <w:adjustRightInd w:val="0"/>
        <w:textAlignment w:val="center"/>
        <w:rPr>
          <w14:ligatures w14:val="standardContextual"/>
        </w:rPr>
      </w:pPr>
      <w:r w:rsidRPr="00DE0898">
        <w:rPr>
          <w14:ligatures w14:val="standardContextual"/>
        </w:rPr>
        <w:t>Patricia Newman Gannon</w:t>
      </w:r>
    </w:p>
    <w:p w14:paraId="1E74221A" w14:textId="77777777" w:rsidR="00DE0898" w:rsidRPr="00DE0898" w:rsidRDefault="00DE0898" w:rsidP="00DE0898">
      <w:pPr>
        <w:tabs>
          <w:tab w:val="left" w:pos="230"/>
        </w:tabs>
        <w:suppressAutoHyphens/>
        <w:autoSpaceDE w:val="0"/>
        <w:autoSpaceDN w:val="0"/>
        <w:adjustRightInd w:val="0"/>
        <w:textAlignment w:val="center"/>
        <w:rPr>
          <w14:ligatures w14:val="standardContextual"/>
        </w:rPr>
      </w:pPr>
      <w:r w:rsidRPr="00DE0898">
        <w:rPr>
          <w14:ligatures w14:val="standardContextual"/>
        </w:rPr>
        <w:t xml:space="preserve">Gershen Family Foundation </w:t>
      </w:r>
    </w:p>
    <w:p w14:paraId="4EC9160F" w14:textId="6C074E48" w:rsidR="005C19EC" w:rsidRPr="00DE0898" w:rsidRDefault="00DE0898" w:rsidP="00DE0898">
      <w:pPr>
        <w:tabs>
          <w:tab w:val="left" w:pos="230"/>
        </w:tabs>
        <w:suppressAutoHyphens/>
        <w:autoSpaceDE w:val="0"/>
        <w:autoSpaceDN w:val="0"/>
        <w:adjustRightInd w:val="0"/>
        <w:textAlignment w:val="center"/>
        <w:rPr>
          <w14:ligatures w14:val="standardContextual"/>
        </w:rPr>
      </w:pPr>
      <w:r w:rsidRPr="00DE0898">
        <w:rPr>
          <w14:ligatures w14:val="standardContextual"/>
        </w:rPr>
        <w:t>Ann and John Grube</w:t>
      </w:r>
    </w:p>
    <w:p w14:paraId="1360299C"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The Danford Fisher Hannig Foundation</w:t>
      </w:r>
    </w:p>
    <w:p w14:paraId="6B2913E5"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Diana Hirzel</w:t>
      </w:r>
    </w:p>
    <w:p w14:paraId="21ED2A4F" w14:textId="6F5316C4"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Pierre Lassonde Family Foundation</w:t>
      </w:r>
      <w:r w:rsidR="00DE0898">
        <w:rPr>
          <w:rFonts w:ascii="Calibri" w:hAnsi="Calibri" w:cs="Calibri"/>
          <w14:ligatures w14:val="standardContextual"/>
        </w:rPr>
        <w:t>*</w:t>
      </w:r>
    </w:p>
    <w:p w14:paraId="227CE4C1"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 xml:space="preserve">Lieselotte </w:t>
      </w:r>
      <w:proofErr w:type="spellStart"/>
      <w:r w:rsidRPr="005C19EC">
        <w:rPr>
          <w:rFonts w:ascii="Calibri" w:hAnsi="Calibri" w:cs="Calibri"/>
          <w14:ligatures w14:val="standardContextual"/>
        </w:rPr>
        <w:t>Schlago</w:t>
      </w:r>
      <w:proofErr w:type="spellEnd"/>
      <w:r w:rsidRPr="005C19EC">
        <w:rPr>
          <w:rFonts w:ascii="Calibri" w:hAnsi="Calibri" w:cs="Calibri"/>
          <w14:ligatures w14:val="standardContextual"/>
        </w:rPr>
        <w:t xml:space="preserve"> Area of Interest Fund</w:t>
      </w:r>
    </w:p>
    <w:p w14:paraId="2C60819A"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Janet Miller</w:t>
      </w:r>
    </w:p>
    <w:p w14:paraId="0D58C159"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Mildred Murray</w:t>
      </w:r>
    </w:p>
    <w:p w14:paraId="20FE22FD"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Beth Perrell</w:t>
      </w:r>
    </w:p>
    <w:p w14:paraId="50910B77"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Patricia Purnell</w:t>
      </w:r>
    </w:p>
    <w:p w14:paraId="6771BFFA"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Kent Rickabaugh</w:t>
      </w:r>
    </w:p>
    <w:p w14:paraId="11DEBB4E"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Mary and Craig Schwartz</w:t>
      </w:r>
    </w:p>
    <w:p w14:paraId="28C45EE0"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Robert Terrell and Linda Jordan</w:t>
      </w:r>
    </w:p>
    <w:p w14:paraId="1078926B"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 xml:space="preserve">Lillyan </w:t>
      </w:r>
      <w:proofErr w:type="spellStart"/>
      <w:r w:rsidRPr="005C19EC">
        <w:rPr>
          <w:rFonts w:ascii="Calibri" w:hAnsi="Calibri" w:cs="Calibri"/>
          <w14:ligatures w14:val="standardContextual"/>
        </w:rPr>
        <w:t>Tremaroli</w:t>
      </w:r>
      <w:proofErr w:type="spellEnd"/>
    </w:p>
    <w:p w14:paraId="7C95BA94" w14:textId="77777777" w:rsidR="005C19EC" w:rsidRP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Clem Underhill</w:t>
      </w:r>
    </w:p>
    <w:p w14:paraId="1723CA50" w14:textId="772187BD" w:rsidR="005C19EC" w:rsidRDefault="005C19EC" w:rsidP="00A357DA">
      <w:pPr>
        <w:tabs>
          <w:tab w:val="left" w:pos="230"/>
        </w:tabs>
        <w:suppressAutoHyphens/>
        <w:autoSpaceDE w:val="0"/>
        <w:autoSpaceDN w:val="0"/>
        <w:adjustRightInd w:val="0"/>
        <w:textAlignment w:val="center"/>
        <w:rPr>
          <w:rFonts w:ascii="Calibri" w:hAnsi="Calibri" w:cs="Calibri"/>
          <w14:ligatures w14:val="standardContextual"/>
        </w:rPr>
      </w:pPr>
      <w:r w:rsidRPr="005C19EC">
        <w:rPr>
          <w:rFonts w:ascii="Calibri" w:hAnsi="Calibri" w:cs="Calibri"/>
          <w14:ligatures w14:val="standardContextual"/>
        </w:rPr>
        <w:t xml:space="preserve">Celia Vigil and William </w:t>
      </w:r>
      <w:proofErr w:type="spellStart"/>
      <w:r w:rsidRPr="005C19EC">
        <w:rPr>
          <w:rFonts w:ascii="Calibri" w:hAnsi="Calibri" w:cs="Calibri"/>
          <w14:ligatures w14:val="standardContextual"/>
        </w:rPr>
        <w:t>Galcher</w:t>
      </w:r>
      <w:proofErr w:type="spellEnd"/>
    </w:p>
    <w:p w14:paraId="6A39E9F3" w14:textId="77777777" w:rsidR="009D4469" w:rsidRDefault="009D4469" w:rsidP="00A357DA">
      <w:pPr>
        <w:pStyle w:val="Heading2"/>
      </w:pPr>
    </w:p>
    <w:p w14:paraId="20A57502" w14:textId="6EF93A2E" w:rsidR="000C6DE6" w:rsidRDefault="000C6DE6" w:rsidP="00A357DA">
      <w:pPr>
        <w:pStyle w:val="Heading2"/>
      </w:pPr>
      <w:r>
        <w:t>FRIENDS $5,000</w:t>
      </w:r>
      <w:r>
        <w:rPr>
          <w:rFonts w:ascii="Times New Roman" w:hAnsi="Times New Roman" w:cs="Times New Roman"/>
        </w:rPr>
        <w:t> </w:t>
      </w:r>
      <w:r>
        <w:t>-</w:t>
      </w:r>
      <w:r>
        <w:rPr>
          <w:rFonts w:ascii="Times New Roman" w:hAnsi="Times New Roman" w:cs="Times New Roman"/>
        </w:rPr>
        <w:t> </w:t>
      </w:r>
      <w:r>
        <w:t>$9,999</w:t>
      </w:r>
    </w:p>
    <w:p w14:paraId="26B22F0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Anonymous</w:t>
      </w:r>
    </w:p>
    <w:p w14:paraId="1CC3D3A7"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Mike and Debbi Bassett</w:t>
      </w:r>
    </w:p>
    <w:p w14:paraId="1F9B5D8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Nancy Bell</w:t>
      </w:r>
    </w:p>
    <w:p w14:paraId="2660A053"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Geoffrey Bible</w:t>
      </w:r>
    </w:p>
    <w:p w14:paraId="63F3492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Warren G. Butt and Elaine Schmerling</w:t>
      </w:r>
    </w:p>
    <w:p w14:paraId="074AFF9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Chatlos Foundation</w:t>
      </w:r>
    </w:p>
    <w:p w14:paraId="633C1F31"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Community Foundation of the North State</w:t>
      </w:r>
    </w:p>
    <w:p w14:paraId="148584C1"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Dena Deck</w:t>
      </w:r>
    </w:p>
    <w:p w14:paraId="61428D71"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Philip and Nancy Draper</w:t>
      </w:r>
    </w:p>
    <w:p w14:paraId="51392422"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Karen Durkin</w:t>
      </w:r>
    </w:p>
    <w:p w14:paraId="182BFE67"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Evalyn M. Bauer Foundation</w:t>
      </w:r>
    </w:p>
    <w:p w14:paraId="6ACB64E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Wanda Fletcher</w:t>
      </w:r>
    </w:p>
    <w:p w14:paraId="17EB91B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Thomas Warrington and Elizabeth Folwell</w:t>
      </w:r>
    </w:p>
    <w:p w14:paraId="43420D8B"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lastRenderedPageBreak/>
        <w:t>Linda and Dan Fowler</w:t>
      </w:r>
    </w:p>
    <w:p w14:paraId="580E7532"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Clara Fuiten</w:t>
      </w:r>
    </w:p>
    <w:p w14:paraId="3DB2E7F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Diana Gardner</w:t>
      </w:r>
    </w:p>
    <w:p w14:paraId="137AB32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Marion Rawlinson</w:t>
      </w:r>
    </w:p>
    <w:p w14:paraId="653865CA"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Jan Henry</w:t>
      </w:r>
    </w:p>
    <w:p w14:paraId="3FA5E92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Michael Horwath</w:t>
      </w:r>
    </w:p>
    <w:p w14:paraId="5AEF215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Wendy and Jurgen Huck</w:t>
      </w:r>
    </w:p>
    <w:p w14:paraId="22DDDC3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Ms. M. Mateel Johnson</w:t>
      </w:r>
    </w:p>
    <w:p w14:paraId="3456283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Jori Jordan</w:t>
      </w:r>
    </w:p>
    <w:p w14:paraId="6852621B"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Linda and Robert Kaliski</w:t>
      </w:r>
    </w:p>
    <w:p w14:paraId="3B8A9D9F"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Charlene Kass</w:t>
      </w:r>
    </w:p>
    <w:p w14:paraId="4FCDA13F"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KLM Foundation</w:t>
      </w:r>
    </w:p>
    <w:p w14:paraId="1EAFC87A"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Marcella Korwin</w:t>
      </w:r>
    </w:p>
    <w:p w14:paraId="58AABAF3"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Lawson Family Foundation</w:t>
      </w:r>
    </w:p>
    <w:p w14:paraId="28D2D2D2"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Kristine Long</w:t>
      </w:r>
    </w:p>
    <w:p w14:paraId="3AEE9443"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Meredith Murphy</w:t>
      </w:r>
    </w:p>
    <w:p w14:paraId="6DBA9D3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Madeleine M. </w:t>
      </w:r>
      <w:proofErr w:type="spellStart"/>
      <w:r w:rsidRPr="00A357DA">
        <w:rPr>
          <w:rFonts w:ascii="Calibri" w:hAnsi="Calibri" w:cs="Calibri"/>
          <w14:ligatures w14:val="standardContextual"/>
        </w:rPr>
        <w:t>Palacin</w:t>
      </w:r>
      <w:proofErr w:type="spellEnd"/>
      <w:r w:rsidRPr="00A357DA">
        <w:rPr>
          <w:rFonts w:ascii="Calibri" w:hAnsi="Calibri" w:cs="Calibri"/>
          <w14:ligatures w14:val="standardContextual"/>
        </w:rPr>
        <w:t xml:space="preserve"> and Mandy</w:t>
      </w:r>
    </w:p>
    <w:p w14:paraId="2B2F1144"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Poppy Bank</w:t>
      </w:r>
    </w:p>
    <w:p w14:paraId="47B62AF4"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Nathan and Carly Roberts</w:t>
      </w:r>
    </w:p>
    <w:p w14:paraId="329AB6E5"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David Shennan</w:t>
      </w:r>
    </w:p>
    <w:p w14:paraId="74674A6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Maria Steinhauer</w:t>
      </w:r>
    </w:p>
    <w:p w14:paraId="399D474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Susan Stillings and Doug Smith</w:t>
      </w:r>
    </w:p>
    <w:p w14:paraId="61C33E2F"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Maria and J. </w:t>
      </w:r>
      <w:proofErr w:type="spellStart"/>
      <w:r w:rsidRPr="00A357DA">
        <w:rPr>
          <w:rFonts w:ascii="Calibri" w:hAnsi="Calibri" w:cs="Calibri"/>
          <w14:ligatures w14:val="standardContextual"/>
        </w:rPr>
        <w:t>Strmski</w:t>
      </w:r>
      <w:proofErr w:type="spellEnd"/>
    </w:p>
    <w:p w14:paraId="1A358C69"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Sue and Ken Suhling</w:t>
      </w:r>
    </w:p>
    <w:p w14:paraId="13584AE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The Susan Oman Belsky Foundation</w:t>
      </w:r>
    </w:p>
    <w:p w14:paraId="3D3D25BA"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Barbara Talbert</w:t>
      </w:r>
    </w:p>
    <w:p w14:paraId="6DDD2CCE"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Patricia Thompson and Patricia Curry</w:t>
      </w:r>
    </w:p>
    <w:p w14:paraId="590CCBA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Laurie and Tim Trainor</w:t>
      </w:r>
    </w:p>
    <w:p w14:paraId="5AEE9AF7"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Jeanne Valenti</w:t>
      </w:r>
    </w:p>
    <w:p w14:paraId="0EBBDDE2"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Barbara and Robert Wells</w:t>
      </w:r>
    </w:p>
    <w:p w14:paraId="583BED02"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Betsy Zern</w:t>
      </w:r>
    </w:p>
    <w:p w14:paraId="2FBD89D7" w14:textId="680F1C01" w:rsidR="000C6DE6" w:rsidRDefault="000C6DE6" w:rsidP="00A357DA"/>
    <w:p w14:paraId="25DDFB4E" w14:textId="1D031EBC" w:rsidR="00BF7928" w:rsidRDefault="00BF7928" w:rsidP="00A357DA">
      <w:pPr>
        <w:ind w:left="2160"/>
        <w:jc w:val="right"/>
        <w:rPr>
          <w:i/>
          <w:iCs/>
        </w:rPr>
      </w:pPr>
      <w:r w:rsidRPr="00BF7928">
        <w:rPr>
          <w:rFonts w:ascii="Wingdings" w:hAnsi="Wingdings" w:cs="Wingdings"/>
          <w:position w:val="4"/>
          <w:sz w:val="18"/>
          <w:szCs w:val="18"/>
        </w:rPr>
        <w:t>t</w:t>
      </w:r>
      <w:r w:rsidRPr="00BF7928">
        <w:rPr>
          <w:sz w:val="18"/>
          <w:szCs w:val="18"/>
        </w:rPr>
        <w:t xml:space="preserve"> </w:t>
      </w:r>
      <w:r w:rsidRPr="00BF7928">
        <w:rPr>
          <w:i/>
          <w:iCs/>
        </w:rPr>
        <w:t>Multi-year commitment</w:t>
      </w:r>
    </w:p>
    <w:p w14:paraId="03F1E95C" w14:textId="77777777" w:rsidR="005154FB" w:rsidRPr="00BF7928" w:rsidRDefault="005154FB" w:rsidP="005154FB">
      <w:pPr>
        <w:ind w:left="2160"/>
        <w:jc w:val="right"/>
        <w:rPr>
          <w:i/>
          <w:iCs/>
        </w:rPr>
      </w:pPr>
      <w:r w:rsidRPr="009C3EF9">
        <w:rPr>
          <w:i/>
          <w:iCs/>
        </w:rPr>
        <w:t>*Canadian donor to Guide Dogs for the Blind International</w:t>
      </w:r>
    </w:p>
    <w:p w14:paraId="2653F61B" w14:textId="77777777" w:rsidR="009D4469" w:rsidRDefault="009D4469" w:rsidP="009D4469">
      <w:pPr>
        <w:suppressAutoHyphens/>
        <w:autoSpaceDE w:val="0"/>
        <w:autoSpaceDN w:val="0"/>
        <w:adjustRightInd w:val="0"/>
        <w:spacing w:after="200"/>
        <w:textAlignment w:val="center"/>
      </w:pPr>
    </w:p>
    <w:p w14:paraId="214003C8" w14:textId="40AF7623" w:rsidR="009D4469" w:rsidRPr="00AC68CF" w:rsidRDefault="009D4469" w:rsidP="009D4469">
      <w:pPr>
        <w:suppressAutoHyphens/>
        <w:autoSpaceDE w:val="0"/>
        <w:autoSpaceDN w:val="0"/>
        <w:adjustRightInd w:val="0"/>
        <w:spacing w:after="200"/>
        <w:textAlignment w:val="center"/>
        <w:rPr>
          <w:rFonts w:ascii="Calibri" w:hAnsi="Calibri" w:cs="Calibri"/>
          <w14:ligatures w14:val="standardContextual"/>
        </w:rPr>
      </w:pPr>
      <w:r>
        <w:br w:type="page"/>
      </w:r>
    </w:p>
    <w:p w14:paraId="5AB8A075" w14:textId="7DD612D9" w:rsidR="0053246D" w:rsidRDefault="008F0011" w:rsidP="00A357DA">
      <w:pPr>
        <w:pStyle w:val="Heading1"/>
      </w:pPr>
      <w:r w:rsidRPr="0053246D">
        <w:lastRenderedPageBreak/>
        <w:t>NEW LEGACY SOCIETY MEMBERS</w:t>
      </w:r>
      <w:r w:rsidRPr="002A6C2A">
        <w:t xml:space="preserve"> </w:t>
      </w:r>
    </w:p>
    <w:p w14:paraId="15DE7D44" w14:textId="50A5FBF1" w:rsidR="009C3EF9" w:rsidRDefault="00842BFF" w:rsidP="00A357DA">
      <w:pPr>
        <w:pStyle w:val="Heading2"/>
      </w:pPr>
      <w:r>
        <w:t>January</w:t>
      </w:r>
      <w:r w:rsidR="009C3EF9" w:rsidRPr="009C3EF9">
        <w:t xml:space="preserve"> 1 -</w:t>
      </w:r>
      <w:r>
        <w:t>March</w:t>
      </w:r>
      <w:r w:rsidR="009C3EF9" w:rsidRPr="009C3EF9">
        <w:t xml:space="preserve"> 31, 202</w:t>
      </w:r>
      <w:r>
        <w:t>4</w:t>
      </w:r>
    </w:p>
    <w:p w14:paraId="5F2CFCE1" w14:textId="7BFC3732" w:rsidR="008F0011" w:rsidRPr="002A6C2A" w:rsidRDefault="008F0011" w:rsidP="00A357DA">
      <w:pPr>
        <w:pStyle w:val="Heading2"/>
      </w:pPr>
      <w:r w:rsidRPr="002A6C2A">
        <w:t xml:space="preserve">Recognizing the vision of those who have included GDB in their estate plans. </w:t>
      </w:r>
    </w:p>
    <w:p w14:paraId="00D8026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Angie </w:t>
      </w:r>
      <w:proofErr w:type="spellStart"/>
      <w:r w:rsidRPr="00A357DA">
        <w:rPr>
          <w:rFonts w:ascii="Calibri" w:hAnsi="Calibri" w:cs="Calibri"/>
          <w14:ligatures w14:val="standardContextual"/>
        </w:rPr>
        <w:t>Bobitsky</w:t>
      </w:r>
      <w:proofErr w:type="spellEnd"/>
    </w:p>
    <w:p w14:paraId="79DFC7A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Kathleen Bowen</w:t>
      </w:r>
    </w:p>
    <w:p w14:paraId="18FB6D5F"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Lorraine Brancato</w:t>
      </w:r>
    </w:p>
    <w:p w14:paraId="009FA5C4"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Robert </w:t>
      </w:r>
      <w:proofErr w:type="spellStart"/>
      <w:r w:rsidRPr="00A357DA">
        <w:rPr>
          <w:rFonts w:ascii="Calibri" w:hAnsi="Calibri" w:cs="Calibri"/>
          <w14:ligatures w14:val="standardContextual"/>
        </w:rPr>
        <w:t>Churella</w:t>
      </w:r>
      <w:proofErr w:type="spellEnd"/>
    </w:p>
    <w:p w14:paraId="07A6F1ED"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John Davidson</w:t>
      </w:r>
    </w:p>
    <w:p w14:paraId="2A9BBA89"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Diane Delbridge</w:t>
      </w:r>
    </w:p>
    <w:p w14:paraId="334FE9E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Linda and Peter Dooley</w:t>
      </w:r>
    </w:p>
    <w:p w14:paraId="1BCD3A1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Will Dunne</w:t>
      </w:r>
    </w:p>
    <w:p w14:paraId="2B3A6D85"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Karen Durkin</w:t>
      </w:r>
    </w:p>
    <w:p w14:paraId="7B884B63"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Erik Edlund</w:t>
      </w:r>
    </w:p>
    <w:p w14:paraId="36C102C6"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Jeff and June Edwards</w:t>
      </w:r>
    </w:p>
    <w:p w14:paraId="25943415"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Sharon Fairbanks</w:t>
      </w:r>
    </w:p>
    <w:p w14:paraId="419ECE6A"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Linda L. Ford</w:t>
      </w:r>
    </w:p>
    <w:p w14:paraId="0461889C"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David Kravitz</w:t>
      </w:r>
    </w:p>
    <w:p w14:paraId="2CC282D1"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Cindy and David Maywalt</w:t>
      </w:r>
    </w:p>
    <w:p w14:paraId="3D2163F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Patricia and John Merrell</w:t>
      </w:r>
    </w:p>
    <w:p w14:paraId="4504E4FB"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Mary Miller</w:t>
      </w:r>
    </w:p>
    <w:p w14:paraId="67D13A63"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Nancy Nason</w:t>
      </w:r>
    </w:p>
    <w:p w14:paraId="60B9D38F"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Linda Nave-Corino</w:t>
      </w:r>
    </w:p>
    <w:p w14:paraId="53F60EDB"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Lisa </w:t>
      </w:r>
      <w:proofErr w:type="spellStart"/>
      <w:r w:rsidRPr="00A357DA">
        <w:rPr>
          <w:rFonts w:ascii="Calibri" w:hAnsi="Calibri" w:cs="Calibri"/>
          <w14:ligatures w14:val="standardContextual"/>
        </w:rPr>
        <w:t>Nienstaedt</w:t>
      </w:r>
      <w:proofErr w:type="spellEnd"/>
    </w:p>
    <w:p w14:paraId="21A4D5B5"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Emily Regalia</w:t>
      </w:r>
    </w:p>
    <w:p w14:paraId="4BA734AE"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William and Judith Rehkow</w:t>
      </w:r>
    </w:p>
    <w:p w14:paraId="689CCC54"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Thomas Rhode</w:t>
      </w:r>
    </w:p>
    <w:p w14:paraId="6257998A"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Constantine George Sakellariou</w:t>
      </w:r>
    </w:p>
    <w:p w14:paraId="55AA39F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Sam Singer</w:t>
      </w:r>
    </w:p>
    <w:p w14:paraId="7E7EBC14"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Suzanne Sonnenberg</w:t>
      </w:r>
    </w:p>
    <w:p w14:paraId="5F023510"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Julie Thornton</w:t>
      </w:r>
    </w:p>
    <w:p w14:paraId="72BA92EE"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 xml:space="preserve">Kathleen </w:t>
      </w:r>
      <w:proofErr w:type="spellStart"/>
      <w:r w:rsidRPr="00A357DA">
        <w:rPr>
          <w:rFonts w:ascii="Calibri" w:hAnsi="Calibri" w:cs="Calibri"/>
          <w14:ligatures w14:val="standardContextual"/>
        </w:rPr>
        <w:t>Trefethern</w:t>
      </w:r>
      <w:proofErr w:type="spellEnd"/>
    </w:p>
    <w:p w14:paraId="7AA3B8C8"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Omer Welch and De Anna Brown</w:t>
      </w:r>
    </w:p>
    <w:p w14:paraId="75F4C877" w14:textId="77777777" w:rsidR="00A357DA" w:rsidRP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Al and Suzie West</w:t>
      </w:r>
    </w:p>
    <w:p w14:paraId="4ABB6827" w14:textId="0DBBB68A" w:rsidR="00A357DA" w:rsidRDefault="00A357DA" w:rsidP="00A357DA">
      <w:pPr>
        <w:tabs>
          <w:tab w:val="left" w:pos="230"/>
        </w:tabs>
        <w:suppressAutoHyphens/>
        <w:autoSpaceDE w:val="0"/>
        <w:autoSpaceDN w:val="0"/>
        <w:adjustRightInd w:val="0"/>
        <w:textAlignment w:val="center"/>
        <w:rPr>
          <w:rFonts w:ascii="Calibri" w:hAnsi="Calibri" w:cs="Calibri"/>
          <w14:ligatures w14:val="standardContextual"/>
        </w:rPr>
      </w:pPr>
      <w:r w:rsidRPr="00A357DA">
        <w:rPr>
          <w:rFonts w:ascii="Calibri" w:hAnsi="Calibri" w:cs="Calibri"/>
          <w14:ligatures w14:val="standardContextual"/>
        </w:rPr>
        <w:t>Al and Sharon Zupo</w:t>
      </w:r>
    </w:p>
    <w:p w14:paraId="2927A185" w14:textId="77777777" w:rsidR="009D4469" w:rsidRPr="00A357DA" w:rsidRDefault="009D4469" w:rsidP="00A357DA">
      <w:pPr>
        <w:tabs>
          <w:tab w:val="left" w:pos="230"/>
        </w:tabs>
        <w:suppressAutoHyphens/>
        <w:autoSpaceDE w:val="0"/>
        <w:autoSpaceDN w:val="0"/>
        <w:adjustRightInd w:val="0"/>
        <w:textAlignment w:val="center"/>
        <w:rPr>
          <w:rFonts w:ascii="Calibri" w:hAnsi="Calibri" w:cs="Calibri"/>
          <w14:ligatures w14:val="standardContextual"/>
        </w:rPr>
      </w:pPr>
    </w:p>
    <w:p w14:paraId="5343835B" w14:textId="77777777" w:rsidR="00842BFF" w:rsidRDefault="00842BFF" w:rsidP="00A357DA">
      <w:r>
        <w:br w:type="page"/>
      </w:r>
    </w:p>
    <w:p w14:paraId="77E575BF" w14:textId="6054FBD0" w:rsidR="009D1052" w:rsidRDefault="00842BFF" w:rsidP="00A357DA">
      <w:pPr>
        <w:pBdr>
          <w:bottom w:val="single" w:sz="6" w:space="1" w:color="auto"/>
        </w:pBdr>
        <w:rPr>
          <w:b/>
          <w:bCs/>
          <w:sz w:val="28"/>
          <w:szCs w:val="28"/>
        </w:rPr>
      </w:pPr>
      <w:r>
        <w:rPr>
          <w:b/>
          <w:bCs/>
          <w:sz w:val="28"/>
          <w:szCs w:val="28"/>
        </w:rPr>
        <w:lastRenderedPageBreak/>
        <w:t>LOOKING FOR SECURE INCOME?</w:t>
      </w:r>
    </w:p>
    <w:p w14:paraId="4677EAFB" w14:textId="77777777" w:rsidR="00842BFF" w:rsidRPr="00842BFF" w:rsidRDefault="00842BFF" w:rsidP="00A357DA">
      <w:pPr>
        <w:pStyle w:val="body10202024"/>
        <w:tabs>
          <w:tab w:val="left" w:pos="360"/>
        </w:tabs>
        <w:spacing w:after="180" w:line="276" w:lineRule="auto"/>
        <w:rPr>
          <w:rFonts w:asciiTheme="minorHAnsi" w:hAnsiTheme="minorHAnsi" w:cstheme="minorHAnsi"/>
          <w:sz w:val="24"/>
          <w:szCs w:val="24"/>
        </w:rPr>
      </w:pPr>
      <w:r w:rsidRPr="00842BFF">
        <w:rPr>
          <w:rFonts w:asciiTheme="minorHAnsi" w:hAnsiTheme="minorHAnsi" w:cstheme="minorHAnsi"/>
          <w:sz w:val="24"/>
          <w:szCs w:val="24"/>
        </w:rPr>
        <w:t>You can support the mission of Guide Dogs for the Blind and receive guaranteed income for life by participating in our Charitable Gift Annuity (CGA) program. Additional benefits of a CGA include:</w:t>
      </w:r>
    </w:p>
    <w:p w14:paraId="017E7282" w14:textId="1535129E" w:rsidR="00842BFF" w:rsidRPr="00842BFF" w:rsidRDefault="00842BFF" w:rsidP="00A357DA">
      <w:pPr>
        <w:pStyle w:val="body10202024"/>
        <w:tabs>
          <w:tab w:val="left" w:pos="360"/>
        </w:tabs>
        <w:spacing w:after="180" w:line="276" w:lineRule="auto"/>
        <w:rPr>
          <w:rFonts w:asciiTheme="minorHAnsi" w:hAnsiTheme="minorHAnsi" w:cstheme="minorHAnsi"/>
          <w:sz w:val="24"/>
          <w:szCs w:val="24"/>
        </w:rPr>
      </w:pPr>
      <w:r w:rsidRPr="00842BFF">
        <w:rPr>
          <w:rFonts w:asciiTheme="minorHAnsi" w:hAnsiTheme="minorHAnsi" w:cstheme="minorHAnsi"/>
          <w:sz w:val="24"/>
          <w:szCs w:val="24"/>
        </w:rPr>
        <w:t xml:space="preserve">• Ability to make a one-time qualified charitable distribution from your IRA to fund a gift annuity up to $53,000. </w:t>
      </w:r>
    </w:p>
    <w:p w14:paraId="6AFB981A" w14:textId="24015DDD" w:rsidR="00842BFF" w:rsidRPr="00842BFF" w:rsidRDefault="00842BFF" w:rsidP="00A357DA">
      <w:pPr>
        <w:pStyle w:val="body10202024"/>
        <w:tabs>
          <w:tab w:val="left" w:pos="360"/>
        </w:tabs>
        <w:spacing w:after="180" w:line="276" w:lineRule="auto"/>
        <w:rPr>
          <w:rFonts w:asciiTheme="minorHAnsi" w:hAnsiTheme="minorHAnsi" w:cstheme="minorHAnsi"/>
          <w:sz w:val="24"/>
          <w:szCs w:val="24"/>
        </w:rPr>
      </w:pPr>
      <w:r w:rsidRPr="00842BFF">
        <w:rPr>
          <w:rFonts w:asciiTheme="minorHAnsi" w:hAnsiTheme="minorHAnsi" w:cstheme="minorHAnsi"/>
          <w:sz w:val="24"/>
          <w:szCs w:val="24"/>
        </w:rPr>
        <w:t>• Capital gains tax savings if appreciated securities are used to fund your annuity.</w:t>
      </w:r>
    </w:p>
    <w:p w14:paraId="27BA1861" w14:textId="77777777" w:rsidR="00842BFF" w:rsidRDefault="00842BFF" w:rsidP="00A357DA">
      <w:r w:rsidRPr="00842BFF">
        <w:t xml:space="preserve">To request a personalized illustration, please return the coupon below or email Joan Scott at </w:t>
      </w:r>
      <w:r w:rsidRPr="00842BFF">
        <w:rPr>
          <w:rStyle w:val="-URLs"/>
        </w:rPr>
        <w:t>jscott@guidedogs.com</w:t>
      </w:r>
      <w:r w:rsidRPr="00842BFF">
        <w:t>, or call 800.295.4050 ext. 4073.</w:t>
      </w:r>
    </w:p>
    <w:p w14:paraId="00F426AB" w14:textId="77777777" w:rsidR="00842BFF" w:rsidRDefault="00842BFF" w:rsidP="00A357DA"/>
    <w:p w14:paraId="7B49C256" w14:textId="77777777" w:rsidR="00842BFF" w:rsidRPr="002A6C2A" w:rsidRDefault="00842BFF" w:rsidP="00A357DA">
      <w:pPr>
        <w:pStyle w:val="Heading2"/>
      </w:pPr>
      <w:r w:rsidRPr="009D1052">
        <w:t>GIFT ANNUITY PROPOSAL</w:t>
      </w:r>
      <w:r w:rsidRPr="002A6C2A">
        <w:t xml:space="preserve"> </w:t>
      </w:r>
    </w:p>
    <w:p w14:paraId="091468FB" w14:textId="0430C4E8" w:rsidR="00101C0A" w:rsidRDefault="009C5992" w:rsidP="00A357DA">
      <w:r>
        <w:rPr>
          <w:rFonts w:ascii="MS Gothic" w:eastAsia="MS Gothic" w:hAnsi="MS Gothic" w:hint="eastAsia"/>
        </w:rPr>
        <w:t></w:t>
      </w:r>
      <w:r>
        <w:t xml:space="preserve"> </w:t>
      </w:r>
      <w:r w:rsidR="009D1052" w:rsidRPr="009D1052">
        <w:t>How would a charitable gift annuity work for me? (Minimums: age 50, $5,000 gift)</w:t>
      </w:r>
    </w:p>
    <w:p w14:paraId="15CAF139" w14:textId="11E1C646" w:rsidR="008F0011" w:rsidRDefault="008F0011" w:rsidP="00A357DA"/>
    <w:p w14:paraId="1D8022E1" w14:textId="3DE8A6ED" w:rsidR="009D1052" w:rsidRDefault="009D1052" w:rsidP="00A357DA">
      <w:pPr>
        <w:tabs>
          <w:tab w:val="left" w:pos="7429"/>
        </w:tabs>
      </w:pPr>
      <w:r w:rsidRPr="009D1052">
        <w:t xml:space="preserve">My birthdate: ___________ </w:t>
      </w:r>
      <w:r w:rsidR="009C5992">
        <w:t xml:space="preserve">  </w:t>
      </w:r>
      <w:r w:rsidRPr="009D1052">
        <w:t>#2 Annuitant’s birthdate: ___________</w:t>
      </w:r>
    </w:p>
    <w:p w14:paraId="20F8368B" w14:textId="6D512C27" w:rsidR="009D1052" w:rsidRDefault="009D1052" w:rsidP="00A357DA">
      <w:pPr>
        <w:tabs>
          <w:tab w:val="left" w:pos="7429"/>
        </w:tabs>
      </w:pPr>
    </w:p>
    <w:p w14:paraId="22183D5C" w14:textId="54016FB5" w:rsidR="009D1052" w:rsidRDefault="009D1052" w:rsidP="00A357DA">
      <w:r w:rsidRPr="009D1052">
        <w:t xml:space="preserve">Sample gift amount: </w:t>
      </w:r>
      <w:r w:rsidR="009C5992">
        <w:rPr>
          <w:rFonts w:ascii="MS Gothic" w:eastAsia="MS Gothic" w:hAnsi="MS Gothic" w:hint="eastAsia"/>
        </w:rPr>
        <w:t></w:t>
      </w:r>
      <w:r w:rsidR="005B5EC8" w:rsidRPr="005B5EC8">
        <w:t xml:space="preserve"> $5,000 </w:t>
      </w:r>
      <w:r w:rsidR="009C5992">
        <w:t xml:space="preserve">  </w:t>
      </w:r>
      <w:r w:rsidR="009C5992">
        <w:rPr>
          <w:rFonts w:ascii="MS Gothic" w:eastAsia="MS Gothic" w:hAnsi="MS Gothic" w:hint="eastAsia"/>
        </w:rPr>
        <w:t></w:t>
      </w:r>
      <w:r w:rsidR="005B5EC8" w:rsidRPr="005B5EC8">
        <w:t xml:space="preserve"> $10,000 </w:t>
      </w:r>
      <w:r w:rsidR="009C5992">
        <w:t xml:space="preserve">  </w:t>
      </w:r>
      <w:r w:rsidR="009C5992">
        <w:rPr>
          <w:rFonts w:ascii="MS Gothic" w:eastAsia="MS Gothic" w:hAnsi="MS Gothic" w:hint="eastAsia"/>
        </w:rPr>
        <w:t></w:t>
      </w:r>
      <w:r w:rsidR="005B5EC8" w:rsidRPr="005B5EC8">
        <w:t xml:space="preserve"> $100,000 </w:t>
      </w:r>
      <w:r w:rsidR="009C5992">
        <w:t xml:space="preserve">  </w:t>
      </w:r>
      <w:r w:rsidR="009C5992">
        <w:rPr>
          <w:rFonts w:ascii="MS Gothic" w:eastAsia="MS Gothic" w:hAnsi="MS Gothic" w:hint="eastAsia"/>
        </w:rPr>
        <w:t></w:t>
      </w:r>
      <w:r w:rsidR="005B5EC8" w:rsidRPr="005B5EC8">
        <w:t xml:space="preserve"> Other: $ ___________</w:t>
      </w:r>
      <w:r w:rsidRPr="002A6C2A">
        <w:t xml:space="preserve"> </w:t>
      </w:r>
    </w:p>
    <w:p w14:paraId="4119B281" w14:textId="0878729A" w:rsidR="009D1052" w:rsidRDefault="009D1052" w:rsidP="00A357DA"/>
    <w:p w14:paraId="208DB21B" w14:textId="3B4E2CCE" w:rsidR="00101C0A" w:rsidRDefault="008F0011" w:rsidP="00A357DA">
      <w:r w:rsidRPr="002A6C2A">
        <w:t>Name:</w:t>
      </w:r>
      <w:r w:rsidR="00101C0A">
        <w:t xml:space="preserve"> </w:t>
      </w:r>
      <w:r w:rsidRPr="002A6C2A">
        <w:t>______________________________________________________________________________</w:t>
      </w:r>
    </w:p>
    <w:p w14:paraId="232D9314" w14:textId="63B2129A" w:rsidR="00101C0A" w:rsidRDefault="00101C0A" w:rsidP="00A357DA"/>
    <w:p w14:paraId="1D2EDE8B" w14:textId="77777777" w:rsidR="00101C0A" w:rsidRDefault="008F0011" w:rsidP="00A357DA">
      <w:r w:rsidRPr="002A6C2A">
        <w:t>Address: ______________________________________________________________________________</w:t>
      </w:r>
    </w:p>
    <w:p w14:paraId="16199B43" w14:textId="77777777" w:rsidR="00101C0A" w:rsidRDefault="00101C0A" w:rsidP="00A357DA"/>
    <w:p w14:paraId="39935943" w14:textId="4F9E7A3D" w:rsidR="00101C0A" w:rsidRDefault="008F0011" w:rsidP="00A357DA">
      <w:r w:rsidRPr="002A6C2A">
        <w:t xml:space="preserve">Phone: </w:t>
      </w:r>
      <w:r w:rsidR="00101C0A" w:rsidRPr="002A6C2A">
        <w:t>__________________________________________________</w:t>
      </w:r>
    </w:p>
    <w:p w14:paraId="3B0FFD7D" w14:textId="77777777" w:rsidR="00101C0A" w:rsidRDefault="00101C0A" w:rsidP="00A357DA"/>
    <w:p w14:paraId="2594DA78" w14:textId="6F66107C" w:rsidR="008F0011" w:rsidRPr="002A6C2A" w:rsidRDefault="008F0011" w:rsidP="00A357DA">
      <w:r w:rsidRPr="002A6C2A">
        <w:t xml:space="preserve">Email: __________________________________________________ </w:t>
      </w:r>
    </w:p>
    <w:p w14:paraId="62EC1361" w14:textId="77777777" w:rsidR="00BF33EF" w:rsidRDefault="00BF33EF" w:rsidP="00A357DA">
      <w:pPr>
        <w:rPr>
          <w:rFonts w:ascii="MS Gothic" w:eastAsia="MS Gothic" w:hAnsi="MS Gothic"/>
        </w:rPr>
      </w:pPr>
    </w:p>
    <w:p w14:paraId="5A8E015D" w14:textId="6E052B10" w:rsidR="008F0011" w:rsidRDefault="00842BFF" w:rsidP="00A357DA">
      <w:r>
        <w:rPr>
          <w:rFonts w:ascii="MS Gothic" w:eastAsia="MS Gothic" w:hAnsi="MS Gothic" w:hint="eastAsia"/>
        </w:rPr>
        <w:t></w:t>
      </w:r>
      <w:r w:rsidRPr="005B5EC8">
        <w:t xml:space="preserve"> </w:t>
      </w:r>
      <w:r w:rsidR="00BF33EF">
        <w:t xml:space="preserve">GBD is in my estate plan   </w:t>
      </w:r>
      <w:r w:rsidR="00BF33EF">
        <w:rPr>
          <w:rFonts w:ascii="MS Gothic" w:eastAsia="MS Gothic" w:hAnsi="MS Gothic" w:hint="eastAsia"/>
        </w:rPr>
        <w:t></w:t>
      </w:r>
      <w:r w:rsidR="00BF33EF" w:rsidRPr="005B5EC8">
        <w:t xml:space="preserve"> </w:t>
      </w:r>
      <w:r w:rsidR="00BF33EF">
        <w:t>Please send me suggested language to use in my will or trust.</w:t>
      </w:r>
      <w:r>
        <w:t xml:space="preserve"> </w:t>
      </w:r>
    </w:p>
    <w:p w14:paraId="19BA03DB" w14:textId="77777777" w:rsidR="00842BFF" w:rsidRPr="002A6C2A" w:rsidRDefault="00842BFF" w:rsidP="00A357DA"/>
    <w:p w14:paraId="626F55D0" w14:textId="1CB140DA" w:rsidR="00FA0681" w:rsidRDefault="00101C0A" w:rsidP="00A357DA">
      <w:pPr>
        <w:pStyle w:val="Heading2"/>
      </w:pPr>
      <w:r w:rsidRPr="002A6C2A">
        <w:t>Return to</w:t>
      </w:r>
      <w:r>
        <w:t>:</w:t>
      </w:r>
    </w:p>
    <w:p w14:paraId="6D1034C4" w14:textId="578C6783" w:rsidR="00101C0A" w:rsidRPr="002A6C2A" w:rsidRDefault="00101C0A" w:rsidP="00A357DA">
      <w:r w:rsidRPr="002A6C2A">
        <w:t xml:space="preserve">Joan Scott, Planned Giving </w:t>
      </w:r>
    </w:p>
    <w:p w14:paraId="498421C4" w14:textId="2C5BC474" w:rsidR="00101C0A" w:rsidRDefault="00101C0A" w:rsidP="00A357DA">
      <w:r w:rsidRPr="002A6C2A">
        <w:t xml:space="preserve">Guide Dogs for the Blind </w:t>
      </w:r>
    </w:p>
    <w:p w14:paraId="2FEBEFD6" w14:textId="095CA290" w:rsidR="00101C0A" w:rsidRDefault="00101C0A" w:rsidP="00A357DA">
      <w:r w:rsidRPr="002A6C2A">
        <w:lastRenderedPageBreak/>
        <w:t>P.O. Box 151200</w:t>
      </w:r>
    </w:p>
    <w:p w14:paraId="145ADBDF" w14:textId="2067AF46" w:rsidR="005B5EC8" w:rsidRPr="005B5EC8" w:rsidRDefault="00101C0A" w:rsidP="00A357DA">
      <w:r w:rsidRPr="002A6C2A">
        <w:t>San Rafael, CA 94915-1200</w:t>
      </w:r>
    </w:p>
    <w:sectPr w:rsidR="005B5EC8" w:rsidRPr="005B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mbria"/>
    <w:panose1 w:val="00000000000000000000"/>
    <w:charset w:val="00"/>
    <w:family w:val="auto"/>
    <w:notTrueType/>
    <w:pitch w:val="variable"/>
    <w:sig w:usb0="A100007F" w:usb1="4000005B" w:usb2="00000000" w:usb3="00000000" w:csb0="0000009B" w:csb1="00000000"/>
  </w:font>
  <w:font w:name="Minion Pro">
    <w:charset w:val="00"/>
    <w:family w:val="roman"/>
    <w:pitch w:val="variable"/>
    <w:sig w:usb0="60000287" w:usb1="00000001" w:usb2="00000000" w:usb3="00000000" w:csb0="0000019F" w:csb1="00000000"/>
  </w:font>
  <w:font w:name="Gotham Medium">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1E66"/>
    <w:multiLevelType w:val="hybridMultilevel"/>
    <w:tmpl w:val="A96ABCC2"/>
    <w:lvl w:ilvl="0" w:tplc="8BE6721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02D71"/>
    <w:multiLevelType w:val="hybridMultilevel"/>
    <w:tmpl w:val="0D7A69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0200B"/>
    <w:multiLevelType w:val="hybridMultilevel"/>
    <w:tmpl w:val="175211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AD7"/>
    <w:multiLevelType w:val="hybridMultilevel"/>
    <w:tmpl w:val="289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E2ED0"/>
    <w:multiLevelType w:val="hybridMultilevel"/>
    <w:tmpl w:val="4A0ABB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42851"/>
    <w:multiLevelType w:val="hybridMultilevel"/>
    <w:tmpl w:val="5E8A3FB8"/>
    <w:lvl w:ilvl="0" w:tplc="2AB60D4C">
      <w:start w:val="1"/>
      <w:numFmt w:val="bullet"/>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077C8"/>
    <w:multiLevelType w:val="hybridMultilevel"/>
    <w:tmpl w:val="1B7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81699"/>
    <w:multiLevelType w:val="hybridMultilevel"/>
    <w:tmpl w:val="34305D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66BF6"/>
    <w:multiLevelType w:val="hybridMultilevel"/>
    <w:tmpl w:val="25A23B9E"/>
    <w:lvl w:ilvl="0" w:tplc="CAE418B4">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2439C"/>
    <w:multiLevelType w:val="hybridMultilevel"/>
    <w:tmpl w:val="596E4D0A"/>
    <w:lvl w:ilvl="0" w:tplc="726AAEE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C17D1"/>
    <w:multiLevelType w:val="hybridMultilevel"/>
    <w:tmpl w:val="AF28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605AFB"/>
    <w:multiLevelType w:val="hybridMultilevel"/>
    <w:tmpl w:val="13C25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749225">
    <w:abstractNumId w:val="11"/>
  </w:num>
  <w:num w:numId="2" w16cid:durableId="529147340">
    <w:abstractNumId w:val="10"/>
  </w:num>
  <w:num w:numId="3" w16cid:durableId="1115295063">
    <w:abstractNumId w:val="8"/>
  </w:num>
  <w:num w:numId="4" w16cid:durableId="295767590">
    <w:abstractNumId w:val="3"/>
  </w:num>
  <w:num w:numId="5" w16cid:durableId="1482848971">
    <w:abstractNumId w:val="9"/>
  </w:num>
  <w:num w:numId="6" w16cid:durableId="930818483">
    <w:abstractNumId w:val="1"/>
  </w:num>
  <w:num w:numId="7" w16cid:durableId="987634934">
    <w:abstractNumId w:val="6"/>
  </w:num>
  <w:num w:numId="8" w16cid:durableId="224686714">
    <w:abstractNumId w:val="4"/>
  </w:num>
  <w:num w:numId="9" w16cid:durableId="961113356">
    <w:abstractNumId w:val="5"/>
  </w:num>
  <w:num w:numId="10" w16cid:durableId="1142960524">
    <w:abstractNumId w:val="7"/>
  </w:num>
  <w:num w:numId="11" w16cid:durableId="1011220840">
    <w:abstractNumId w:val="2"/>
  </w:num>
  <w:num w:numId="12" w16cid:durableId="174202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11"/>
    <w:rsid w:val="000253FF"/>
    <w:rsid w:val="00043981"/>
    <w:rsid w:val="00091942"/>
    <w:rsid w:val="00096FB7"/>
    <w:rsid w:val="00096FDC"/>
    <w:rsid w:val="000C6DE6"/>
    <w:rsid w:val="00101C0A"/>
    <w:rsid w:val="00116294"/>
    <w:rsid w:val="00135B78"/>
    <w:rsid w:val="00152E71"/>
    <w:rsid w:val="00196C22"/>
    <w:rsid w:val="002111C8"/>
    <w:rsid w:val="0023264E"/>
    <w:rsid w:val="00236C81"/>
    <w:rsid w:val="002A6C2A"/>
    <w:rsid w:val="002B5878"/>
    <w:rsid w:val="002D5CDD"/>
    <w:rsid w:val="00345309"/>
    <w:rsid w:val="00345687"/>
    <w:rsid w:val="0037028E"/>
    <w:rsid w:val="003E7D50"/>
    <w:rsid w:val="004C1F68"/>
    <w:rsid w:val="005045C3"/>
    <w:rsid w:val="005154FB"/>
    <w:rsid w:val="0053246D"/>
    <w:rsid w:val="00584BD5"/>
    <w:rsid w:val="00585876"/>
    <w:rsid w:val="005B5EC8"/>
    <w:rsid w:val="005C19EC"/>
    <w:rsid w:val="0060319A"/>
    <w:rsid w:val="006B09AC"/>
    <w:rsid w:val="006C5CFB"/>
    <w:rsid w:val="00710369"/>
    <w:rsid w:val="00754678"/>
    <w:rsid w:val="007A7C9D"/>
    <w:rsid w:val="008124D4"/>
    <w:rsid w:val="008214BD"/>
    <w:rsid w:val="00842BFF"/>
    <w:rsid w:val="008C1450"/>
    <w:rsid w:val="008F0011"/>
    <w:rsid w:val="00914777"/>
    <w:rsid w:val="009C3EF9"/>
    <w:rsid w:val="009C5992"/>
    <w:rsid w:val="009D1052"/>
    <w:rsid w:val="009D4469"/>
    <w:rsid w:val="009D5CB1"/>
    <w:rsid w:val="009F3FF1"/>
    <w:rsid w:val="00A31602"/>
    <w:rsid w:val="00A357DA"/>
    <w:rsid w:val="00A81ABC"/>
    <w:rsid w:val="00AA37C0"/>
    <w:rsid w:val="00AC68CF"/>
    <w:rsid w:val="00AD21C9"/>
    <w:rsid w:val="00BF33EF"/>
    <w:rsid w:val="00BF7928"/>
    <w:rsid w:val="00C00812"/>
    <w:rsid w:val="00C338D0"/>
    <w:rsid w:val="00C755B3"/>
    <w:rsid w:val="00C83157"/>
    <w:rsid w:val="00C86769"/>
    <w:rsid w:val="00C905A9"/>
    <w:rsid w:val="00C94945"/>
    <w:rsid w:val="00D344F5"/>
    <w:rsid w:val="00D513B2"/>
    <w:rsid w:val="00D567C3"/>
    <w:rsid w:val="00DE0898"/>
    <w:rsid w:val="00E133F4"/>
    <w:rsid w:val="00E97818"/>
    <w:rsid w:val="00F152F5"/>
    <w:rsid w:val="00F33FD8"/>
    <w:rsid w:val="00F56806"/>
    <w:rsid w:val="00F84D84"/>
    <w:rsid w:val="00FA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56E7"/>
  <w15:chartTrackingRefBased/>
  <w15:docId w15:val="{587FDA56-8D6C-4F47-B8FC-7CD30F47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BFF"/>
    <w:pPr>
      <w:spacing w:line="276" w:lineRule="auto"/>
    </w:pPr>
    <w:rPr>
      <w:rFonts w:cstheme="minorHAnsi"/>
      <w:color w:val="000000"/>
      <w:kern w:val="0"/>
      <w14:ligatures w14:val="none"/>
    </w:rPr>
  </w:style>
  <w:style w:type="paragraph" w:styleId="Heading1">
    <w:name w:val="heading 1"/>
    <w:basedOn w:val="Normal"/>
    <w:next w:val="Normal"/>
    <w:link w:val="Heading1Char"/>
    <w:uiPriority w:val="9"/>
    <w:qFormat/>
    <w:rsid w:val="009D5CB1"/>
    <w:pPr>
      <w:outlineLvl w:val="0"/>
    </w:pPr>
    <w:rPr>
      <w:b/>
      <w:bCs/>
      <w:sz w:val="28"/>
      <w:szCs w:val="28"/>
    </w:rPr>
  </w:style>
  <w:style w:type="paragraph" w:styleId="Heading2">
    <w:name w:val="heading 2"/>
    <w:basedOn w:val="Normal"/>
    <w:next w:val="Normal"/>
    <w:link w:val="Heading2Char"/>
    <w:uiPriority w:val="9"/>
    <w:unhideWhenUsed/>
    <w:qFormat/>
    <w:rsid w:val="009D5CB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autoRedefine/>
    <w:qFormat/>
    <w:rsid w:val="00A81ABC"/>
    <w:pPr>
      <w:spacing w:line="240" w:lineRule="auto"/>
    </w:pPr>
    <w:rPr>
      <w:b/>
      <w:sz w:val="36"/>
    </w:rPr>
  </w:style>
  <w:style w:type="character" w:customStyle="1" w:styleId="Heading1Char">
    <w:name w:val="Heading 1 Char"/>
    <w:basedOn w:val="DefaultParagraphFont"/>
    <w:link w:val="Heading1"/>
    <w:uiPriority w:val="9"/>
    <w:rsid w:val="009D5CB1"/>
    <w:rPr>
      <w:rFonts w:cstheme="minorHAnsi"/>
      <w:b/>
      <w:bCs/>
      <w:color w:val="000000"/>
      <w:kern w:val="0"/>
      <w:sz w:val="28"/>
      <w:szCs w:val="28"/>
      <w14:ligatures w14:val="none"/>
    </w:rPr>
  </w:style>
  <w:style w:type="character" w:customStyle="1" w:styleId="Heading2Char">
    <w:name w:val="Heading 2 Char"/>
    <w:basedOn w:val="DefaultParagraphFont"/>
    <w:link w:val="Heading2"/>
    <w:uiPriority w:val="9"/>
    <w:rsid w:val="009D5CB1"/>
    <w:rPr>
      <w:rFonts w:cstheme="minorHAnsi"/>
      <w:b/>
      <w:bCs/>
      <w:color w:val="000000"/>
      <w:kern w:val="0"/>
      <w14:ligatures w14:val="none"/>
    </w:rPr>
  </w:style>
  <w:style w:type="paragraph" w:customStyle="1" w:styleId="Default">
    <w:name w:val="Default"/>
    <w:rsid w:val="00A81ABC"/>
    <w:pPr>
      <w:autoSpaceDE w:val="0"/>
      <w:autoSpaceDN w:val="0"/>
      <w:adjustRightInd w:val="0"/>
    </w:pPr>
    <w:rPr>
      <w:rFonts w:ascii="Gotham" w:hAnsi="Gotham" w:cs="Gotham"/>
      <w:color w:val="000000"/>
      <w:kern w:val="0"/>
    </w:rPr>
  </w:style>
  <w:style w:type="paragraph" w:styleId="ListParagraph">
    <w:name w:val="List Paragraph"/>
    <w:basedOn w:val="Normal"/>
    <w:uiPriority w:val="34"/>
    <w:qFormat/>
    <w:rsid w:val="002111C8"/>
    <w:pPr>
      <w:ind w:left="720"/>
      <w:contextualSpacing/>
    </w:pPr>
  </w:style>
  <w:style w:type="paragraph" w:customStyle="1" w:styleId="URLs">
    <w:name w:val="URLs"/>
    <w:basedOn w:val="Normal"/>
    <w:link w:val="URLsChar"/>
    <w:qFormat/>
    <w:rsid w:val="002D5CDD"/>
    <w:rPr>
      <w:b/>
      <w:bCs/>
      <w:u w:val="single"/>
    </w:rPr>
  </w:style>
  <w:style w:type="character" w:customStyle="1" w:styleId="URLsChar">
    <w:name w:val="URLs Char"/>
    <w:basedOn w:val="DefaultParagraphFont"/>
    <w:link w:val="URLs"/>
    <w:rsid w:val="002D5CDD"/>
    <w:rPr>
      <w:rFonts w:cstheme="minorHAnsi"/>
      <w:b/>
      <w:bCs/>
      <w:color w:val="000000"/>
      <w:kern w:val="0"/>
      <w:u w:val="single"/>
      <w14:ligatures w14:val="none"/>
    </w:rPr>
  </w:style>
  <w:style w:type="paragraph" w:customStyle="1" w:styleId="-donorlist">
    <w:name w:val="-donor list"/>
    <w:basedOn w:val="Normal"/>
    <w:uiPriority w:val="99"/>
    <w:rsid w:val="0053246D"/>
    <w:pPr>
      <w:tabs>
        <w:tab w:val="left" w:pos="230"/>
      </w:tabs>
      <w:suppressAutoHyphens/>
      <w:autoSpaceDE w:val="0"/>
      <w:autoSpaceDN w:val="0"/>
      <w:adjustRightInd w:val="0"/>
      <w:spacing w:line="220" w:lineRule="atLeast"/>
      <w:textAlignment w:val="center"/>
    </w:pPr>
    <w:rPr>
      <w:rFonts w:ascii="Gotham" w:hAnsi="Gotham" w:cs="Gotham"/>
      <w:sz w:val="16"/>
      <w:szCs w:val="16"/>
      <w14:ligatures w14:val="standardContextual"/>
    </w:rPr>
  </w:style>
  <w:style w:type="paragraph" w:customStyle="1" w:styleId="-donorheader">
    <w:name w:val="-donor header"/>
    <w:basedOn w:val="Normal"/>
    <w:uiPriority w:val="99"/>
    <w:rsid w:val="000C6DE6"/>
    <w:pPr>
      <w:tabs>
        <w:tab w:val="left" w:pos="230"/>
      </w:tabs>
      <w:autoSpaceDE w:val="0"/>
      <w:autoSpaceDN w:val="0"/>
      <w:adjustRightInd w:val="0"/>
      <w:spacing w:line="220" w:lineRule="atLeast"/>
      <w:textAlignment w:val="center"/>
    </w:pPr>
    <w:rPr>
      <w:rFonts w:ascii="Gotham" w:hAnsi="Gotham" w:cs="Gotham"/>
      <w:b/>
      <w:bCs/>
      <w:caps/>
      <w:sz w:val="16"/>
      <w:szCs w:val="16"/>
      <w14:ligatures w14:val="standardContextual"/>
    </w:rPr>
  </w:style>
  <w:style w:type="paragraph" w:customStyle="1" w:styleId="BasicParagraph">
    <w:name w:val="[Basic Paragraph]"/>
    <w:basedOn w:val="Normal"/>
    <w:uiPriority w:val="99"/>
    <w:rsid w:val="00BF7928"/>
    <w:pPr>
      <w:autoSpaceDE w:val="0"/>
      <w:autoSpaceDN w:val="0"/>
      <w:adjustRightInd w:val="0"/>
      <w:spacing w:line="288" w:lineRule="auto"/>
      <w:textAlignment w:val="center"/>
    </w:pPr>
    <w:rPr>
      <w:rFonts w:ascii="Minion Pro" w:hAnsi="Minion Pro" w:cs="Minion Pro"/>
      <w14:ligatures w14:val="standardContextual"/>
    </w:rPr>
  </w:style>
  <w:style w:type="character" w:styleId="Hyperlink">
    <w:name w:val="Hyperlink"/>
    <w:basedOn w:val="DefaultParagraphFont"/>
    <w:uiPriority w:val="99"/>
    <w:rsid w:val="007A7C9D"/>
    <w:rPr>
      <w:color w:val="205D9E"/>
      <w:u w:val="thick"/>
    </w:rPr>
  </w:style>
  <w:style w:type="paragraph" w:customStyle="1" w:styleId="body10202024">
    <w:name w:val="*body_10/20_2024"/>
    <w:basedOn w:val="Normal"/>
    <w:uiPriority w:val="99"/>
    <w:rsid w:val="00585876"/>
    <w:pPr>
      <w:suppressAutoHyphens/>
      <w:autoSpaceDE w:val="0"/>
      <w:autoSpaceDN w:val="0"/>
      <w:adjustRightInd w:val="0"/>
      <w:spacing w:after="200" w:line="400" w:lineRule="atLeast"/>
      <w:textAlignment w:val="center"/>
    </w:pPr>
    <w:rPr>
      <w:rFonts w:ascii="Gotham Medium" w:hAnsi="Gotham Medium" w:cs="Gotham Medium"/>
      <w:sz w:val="20"/>
      <w:szCs w:val="20"/>
      <w14:ligatures w14:val="standardContextual"/>
    </w:rPr>
  </w:style>
  <w:style w:type="character" w:customStyle="1" w:styleId="-dogname">
    <w:name w:val="-dog name"/>
    <w:uiPriority w:val="99"/>
    <w:rsid w:val="00585876"/>
    <w:rPr>
      <w:i/>
      <w:iCs/>
    </w:rPr>
  </w:style>
  <w:style w:type="character" w:customStyle="1" w:styleId="-URLs">
    <w:name w:val="-URLs"/>
    <w:uiPriority w:val="99"/>
    <w:rsid w:val="00842BFF"/>
    <w:rPr>
      <w:b/>
      <w:bCs/>
      <w:u w:val="thick"/>
    </w:rPr>
  </w:style>
  <w:style w:type="paragraph" w:customStyle="1" w:styleId="quote2024">
    <w:name w:val="*quote_2024"/>
    <w:basedOn w:val="body10202024"/>
    <w:uiPriority w:val="99"/>
    <w:rsid w:val="009D4469"/>
    <w:pPr>
      <w:spacing w:line="480" w:lineRule="atLeast"/>
    </w:pPr>
    <w:rPr>
      <w:rFonts w:ascii="Gotham Bold" w:hAnsi="Gotham Bold" w:cs="Gotham Bold"/>
      <w:b/>
      <w:bCs/>
      <w:i/>
      <w:iCs/>
      <w:color w:val="D10D4E"/>
      <w:sz w:val="28"/>
      <w:szCs w:val="28"/>
    </w:rPr>
  </w:style>
  <w:style w:type="paragraph" w:customStyle="1" w:styleId="quotedby2024">
    <w:name w:val="*quoted by_2024"/>
    <w:basedOn w:val="body10202024"/>
    <w:uiPriority w:val="99"/>
    <w:rsid w:val="009D4469"/>
    <w:pPr>
      <w:spacing w:line="300" w:lineRule="atLeast"/>
      <w:ind w:right="270"/>
      <w:jc w:val="right"/>
    </w:pPr>
    <w:rPr>
      <w:color w:val="D10D4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Dayala Levenson</dc:creator>
  <cp:keywords/>
  <dc:description/>
  <cp:lastModifiedBy>Laura Fulda</cp:lastModifiedBy>
  <cp:revision>2</cp:revision>
  <cp:lastPrinted>2023-11-16T02:11:00Z</cp:lastPrinted>
  <dcterms:created xsi:type="dcterms:W3CDTF">2024-05-14T23:29:00Z</dcterms:created>
  <dcterms:modified xsi:type="dcterms:W3CDTF">2024-05-14T23:29:00Z</dcterms:modified>
</cp:coreProperties>
</file>