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B5D2" w14:textId="4EC745B1" w:rsidR="006C5CFB" w:rsidRDefault="006C5CFB" w:rsidP="006C5CFB">
      <w:r w:rsidRPr="006C5CFB">
        <w:rPr>
          <w:rFonts w:ascii="Calibri" w:hAnsi="Calibri"/>
          <w:color w:val="000000" w:themeColor="text1"/>
          <w:sz w:val="96"/>
          <w:szCs w:val="96"/>
        </w:rPr>
        <w:t>GUIDE DOG NEWS</w:t>
      </w:r>
      <w:r w:rsidRPr="000372AC">
        <w:rPr>
          <w:rFonts w:ascii="Calibri" w:hAnsi="Calibri"/>
          <w:color w:val="000000" w:themeColor="text1"/>
          <w:sz w:val="144"/>
          <w:szCs w:val="144"/>
        </w:rPr>
        <w:t xml:space="preserve"> </w:t>
      </w:r>
      <w:r w:rsidRPr="002A6C2A">
        <w:t>202</w:t>
      </w:r>
      <w:r w:rsidR="004C1F68">
        <w:t>4</w:t>
      </w:r>
      <w:r w:rsidRPr="002A6C2A">
        <w:t xml:space="preserve"> - ISSUE </w:t>
      </w:r>
      <w:r w:rsidR="004C1F68">
        <w:t>1</w:t>
      </w:r>
    </w:p>
    <w:p w14:paraId="0285498A" w14:textId="77777777" w:rsidR="00A31602" w:rsidRDefault="00A31602" w:rsidP="009D5CB1"/>
    <w:p w14:paraId="19DF6ACE" w14:textId="77777777" w:rsidR="00A31602" w:rsidRDefault="00A31602" w:rsidP="009D5CB1"/>
    <w:p w14:paraId="485C3D36" w14:textId="77777777" w:rsidR="00A31602" w:rsidRDefault="00A31602" w:rsidP="009D5CB1"/>
    <w:p w14:paraId="782BC0BC" w14:textId="77777777" w:rsidR="00A31602" w:rsidRDefault="00A31602" w:rsidP="009D5CB1"/>
    <w:p w14:paraId="7D1B57CB" w14:textId="77777777" w:rsidR="00A31602" w:rsidRDefault="00A31602" w:rsidP="009D5CB1"/>
    <w:p w14:paraId="3C32A521" w14:textId="77777777" w:rsidR="00A31602" w:rsidRDefault="00A31602" w:rsidP="009D5CB1"/>
    <w:p w14:paraId="56378FC0" w14:textId="77777777" w:rsidR="00A31602" w:rsidRDefault="00A31602" w:rsidP="009D5CB1"/>
    <w:p w14:paraId="0D22C723" w14:textId="77777777" w:rsidR="00A31602" w:rsidRDefault="00A31602" w:rsidP="009D5CB1"/>
    <w:p w14:paraId="0F935FED" w14:textId="77777777" w:rsidR="00A31602" w:rsidRDefault="00A31602" w:rsidP="009D5CB1"/>
    <w:p w14:paraId="0D952079" w14:textId="77777777" w:rsidR="00A31602" w:rsidRDefault="00A31602" w:rsidP="009D5CB1"/>
    <w:p w14:paraId="2CAD6919" w14:textId="77777777" w:rsidR="00A31602" w:rsidRDefault="00A31602" w:rsidP="009D5CB1"/>
    <w:p w14:paraId="590F116C" w14:textId="77777777" w:rsidR="00A31602" w:rsidRDefault="00A31602" w:rsidP="009D5CB1"/>
    <w:p w14:paraId="00673C2A" w14:textId="77777777" w:rsidR="00A31602" w:rsidRDefault="00A31602" w:rsidP="009D5CB1"/>
    <w:p w14:paraId="0D403571" w14:textId="77777777" w:rsidR="00A31602" w:rsidRDefault="00A31602" w:rsidP="009D5CB1"/>
    <w:p w14:paraId="359A3ED1" w14:textId="77777777" w:rsidR="00A31602" w:rsidRDefault="00A31602" w:rsidP="009D5CB1"/>
    <w:p w14:paraId="3DBB1D6E" w14:textId="77777777" w:rsidR="00A31602" w:rsidRDefault="00A31602" w:rsidP="009D5CB1"/>
    <w:p w14:paraId="0FEF22B3" w14:textId="77777777" w:rsidR="00A31602" w:rsidRDefault="00A31602" w:rsidP="009D5CB1"/>
    <w:p w14:paraId="422D52B1" w14:textId="77777777" w:rsidR="00A31602" w:rsidRDefault="00A31602" w:rsidP="009D5CB1"/>
    <w:p w14:paraId="6A3DF30F" w14:textId="77777777" w:rsidR="00A31602" w:rsidRDefault="00A31602" w:rsidP="009D5CB1"/>
    <w:p w14:paraId="22D5F73A" w14:textId="77777777" w:rsidR="00A31602" w:rsidRDefault="00A31602" w:rsidP="009D5CB1"/>
    <w:p w14:paraId="3C82E837" w14:textId="77777777" w:rsidR="00A31602" w:rsidRDefault="00A31602" w:rsidP="009D5CB1"/>
    <w:p w14:paraId="553876F9" w14:textId="77777777" w:rsidR="00A31602" w:rsidRDefault="00A31602" w:rsidP="009D5CB1"/>
    <w:p w14:paraId="152D6D2D" w14:textId="77777777" w:rsidR="00A31602" w:rsidRDefault="00A31602" w:rsidP="009D5CB1"/>
    <w:p w14:paraId="51541041" w14:textId="77777777" w:rsidR="00A31602" w:rsidRDefault="00A31602" w:rsidP="009D5CB1"/>
    <w:p w14:paraId="291A4CF8" w14:textId="77777777" w:rsidR="00A31602" w:rsidRDefault="00A31602" w:rsidP="009D5CB1"/>
    <w:p w14:paraId="47C11CD9" w14:textId="77777777" w:rsidR="00A31602" w:rsidRDefault="00A31602" w:rsidP="009D5CB1"/>
    <w:p w14:paraId="02B2BC3B" w14:textId="77777777" w:rsidR="00A31602" w:rsidRDefault="00A31602" w:rsidP="009D5CB1"/>
    <w:p w14:paraId="79F14DB7" w14:textId="77777777" w:rsidR="00A31602" w:rsidRDefault="00A31602" w:rsidP="009D5CB1"/>
    <w:p w14:paraId="4E74F02F" w14:textId="77777777" w:rsidR="00A31602" w:rsidRDefault="00A31602" w:rsidP="009D5CB1"/>
    <w:p w14:paraId="6308D4C6" w14:textId="77777777" w:rsidR="00A31602" w:rsidRDefault="00A31602" w:rsidP="009D5CB1"/>
    <w:p w14:paraId="3FD22DF1" w14:textId="6D395123" w:rsidR="00A31602" w:rsidRDefault="00A31602" w:rsidP="009D5CB1"/>
    <w:p w14:paraId="181BFD0A" w14:textId="672DA281" w:rsidR="00A31602" w:rsidRDefault="00A31602" w:rsidP="009D5CB1"/>
    <w:p w14:paraId="6A007CA1" w14:textId="625517D2" w:rsidR="00A31602" w:rsidRDefault="00A31602" w:rsidP="009D5CB1"/>
    <w:p w14:paraId="074AC2FF" w14:textId="49538C68" w:rsidR="00A31602" w:rsidRDefault="00A31602">
      <w:pPr>
        <w:spacing w:line="240" w:lineRule="auto"/>
      </w:pPr>
      <w:r w:rsidRPr="000372AC">
        <w:rPr>
          <w:rFonts w:ascii="Calibri" w:hAnsi="Calibri"/>
          <w:noProof/>
          <w:color w:val="000000" w:themeColor="text1"/>
        </w:rPr>
        <w:drawing>
          <wp:anchor distT="0" distB="0" distL="114300" distR="114300" simplePos="0" relativeHeight="251659264" behindDoc="0" locked="0" layoutInCell="1" allowOverlap="1" wp14:anchorId="378D09E1" wp14:editId="690F7ED3">
            <wp:simplePos x="0" y="0"/>
            <wp:positionH relativeFrom="column">
              <wp:posOffset>3916311</wp:posOffset>
            </wp:positionH>
            <wp:positionV relativeFrom="paragraph">
              <wp:posOffset>29959</wp:posOffset>
            </wp:positionV>
            <wp:extent cx="25400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540000" cy="685800"/>
                    </a:xfrm>
                    <a:prstGeom prst="rect">
                      <a:avLst/>
                    </a:prstGeom>
                  </pic:spPr>
                </pic:pic>
              </a:graphicData>
            </a:graphic>
            <wp14:sizeRelH relativeFrom="page">
              <wp14:pctWidth>0</wp14:pctWidth>
            </wp14:sizeRelH>
            <wp14:sizeRelV relativeFrom="page">
              <wp14:pctHeight>0</wp14:pctHeight>
            </wp14:sizeRelV>
          </wp:anchor>
        </w:drawing>
      </w:r>
      <w:r>
        <w:br w:type="page"/>
      </w:r>
    </w:p>
    <w:p w14:paraId="7F24075A" w14:textId="77777777" w:rsidR="00A31602" w:rsidRDefault="00A31602" w:rsidP="00A31602">
      <w:pPr>
        <w:pStyle w:val="SectionHeader"/>
      </w:pPr>
      <w:r>
        <w:lastRenderedPageBreak/>
        <w:t xml:space="preserve">GREETINGS FROM THE CEO </w:t>
      </w:r>
    </w:p>
    <w:p w14:paraId="216B6596" w14:textId="77777777" w:rsidR="00A31602" w:rsidRDefault="00A31602" w:rsidP="00A31602">
      <w:pPr>
        <w:pStyle w:val="SectionHeader"/>
      </w:pPr>
    </w:p>
    <w:p w14:paraId="7C272F5C" w14:textId="7D0863A2" w:rsidR="002A6C2A" w:rsidRPr="002A6C2A" w:rsidRDefault="008F0011" w:rsidP="009D5CB1">
      <w:r w:rsidRPr="002A6C2A">
        <w:t>Greetings</w:t>
      </w:r>
      <w:r w:rsidR="004C1F68">
        <w:t>,</w:t>
      </w:r>
    </w:p>
    <w:p w14:paraId="688B73A1" w14:textId="77777777" w:rsidR="002A6C2A" w:rsidRPr="002A6C2A" w:rsidRDefault="002A6C2A" w:rsidP="009D5CB1"/>
    <w:p w14:paraId="6376F5CB" w14:textId="226E548E" w:rsidR="004C1F68" w:rsidRPr="006B09AC" w:rsidRDefault="004C1F68" w:rsidP="004C1F68">
      <w:r>
        <w:t>I hope your 2024 is off to a great start! As we embark on our 82nd year of working toward a</w:t>
      </w:r>
      <w:r w:rsidR="006B09AC">
        <w:t xml:space="preserve"> </w:t>
      </w:r>
      <w:r>
        <w:t>world of greater opportunities, inclusion, and independence for people who are blind or</w:t>
      </w:r>
      <w:r w:rsidR="006B09AC">
        <w:t xml:space="preserve"> </w:t>
      </w:r>
      <w:r>
        <w:t xml:space="preserve">visually impaired, I want to thank you for all you do. </w:t>
      </w:r>
      <w:r w:rsidRPr="00D513B2">
        <w:rPr>
          <w:b/>
          <w:bCs/>
        </w:rPr>
        <w:t xml:space="preserve">The positive impact your support is having on people’s lives is nothing short of powerful. </w:t>
      </w:r>
    </w:p>
    <w:p w14:paraId="65C055A5" w14:textId="77777777" w:rsidR="004C1F68" w:rsidRDefault="004C1F68" w:rsidP="004C1F68"/>
    <w:p w14:paraId="56A0C549" w14:textId="2D94B4B9" w:rsidR="004C1F68" w:rsidRPr="006B09AC" w:rsidRDefault="004C1F68" w:rsidP="004C1F68">
      <w:r>
        <w:t xml:space="preserve">Whether you are a volunteer, client, or donor, your impact on our mission helps GDB create life-changing programs that help empower more people to achieve their goals and live the lives they want to live. </w:t>
      </w:r>
      <w:r w:rsidRPr="00D513B2">
        <w:rPr>
          <w:b/>
          <w:bCs/>
        </w:rPr>
        <w:t xml:space="preserve">Together, this impact is making our communities stronger. </w:t>
      </w:r>
    </w:p>
    <w:p w14:paraId="70BD6253" w14:textId="77777777" w:rsidR="004C1F68" w:rsidRDefault="004C1F68" w:rsidP="004C1F68"/>
    <w:p w14:paraId="4184111C" w14:textId="10ADCAEA" w:rsidR="009D5CB1" w:rsidRDefault="004C1F68" w:rsidP="004C1F68">
      <w:r w:rsidRPr="00D513B2">
        <w:rPr>
          <w:b/>
          <w:bCs/>
        </w:rPr>
        <w:t>Your support also positively impacts GDB’s innovative programs</w:t>
      </w:r>
      <w:r>
        <w:t xml:space="preserve"> in puppy raising, canine research, veterinary care, guide dog training, and client services, solidifying our place as a world leader in the guide dog industry. Throughout the year, we’ll share our progress on these fronts and how you are helping to impact lives through your investment in our mission. You can stay</w:t>
      </w:r>
      <w:r w:rsidR="006B09AC">
        <w:t xml:space="preserve"> </w:t>
      </w:r>
      <w:r>
        <w:t xml:space="preserve">up to date on all our news by listening to our Central Bark podcast at </w:t>
      </w:r>
      <w:r w:rsidRPr="00D513B2">
        <w:rPr>
          <w:b/>
          <w:bCs/>
          <w:u w:val="single"/>
        </w:rPr>
        <w:t>guidedogs.com/podcast</w:t>
      </w:r>
      <w:r>
        <w:t xml:space="preserve"> or visiting our blog at </w:t>
      </w:r>
      <w:r w:rsidRPr="00D513B2">
        <w:rPr>
          <w:b/>
          <w:bCs/>
          <w:u w:val="single"/>
        </w:rPr>
        <w:t>guidedogs.com/blog</w:t>
      </w:r>
      <w:r>
        <w:t>.</w:t>
      </w:r>
    </w:p>
    <w:p w14:paraId="560714A3" w14:textId="77777777" w:rsidR="004C1F68" w:rsidRPr="002A6C2A" w:rsidRDefault="004C1F68" w:rsidP="004C1F68"/>
    <w:p w14:paraId="215C9373" w14:textId="618F3F6A" w:rsidR="004C1F68" w:rsidRDefault="004C1F68" w:rsidP="004C1F68">
      <w:r>
        <w:t xml:space="preserve">Stay tuned. We’re just getting started! </w:t>
      </w:r>
    </w:p>
    <w:p w14:paraId="4F80C0FD" w14:textId="77777777" w:rsidR="004C1F68" w:rsidRDefault="004C1F68" w:rsidP="004C1F68"/>
    <w:p w14:paraId="7DCC9FBB" w14:textId="77777777" w:rsidR="0023264E" w:rsidRDefault="004C1F68" w:rsidP="004C1F68">
      <w:r>
        <w:t xml:space="preserve">Christine Benninger </w:t>
      </w:r>
    </w:p>
    <w:p w14:paraId="4EED40CC" w14:textId="21F98E16" w:rsidR="002D5CDD" w:rsidRPr="002A6C2A" w:rsidRDefault="004C1F68" w:rsidP="004C1F68">
      <w:r>
        <w:t>President and CEO</w:t>
      </w:r>
    </w:p>
    <w:p w14:paraId="42BFAC2C" w14:textId="1510DAD3" w:rsidR="00A31602" w:rsidRPr="002A6C2A" w:rsidRDefault="009D5CB1" w:rsidP="00A31602">
      <w:pPr>
        <w:pStyle w:val="SectionHeader"/>
      </w:pPr>
      <w:r>
        <w:br w:type="page"/>
      </w:r>
    </w:p>
    <w:p w14:paraId="710EC2AF" w14:textId="136EDF41" w:rsidR="006B09AC" w:rsidRPr="006B09AC" w:rsidRDefault="006B09AC" w:rsidP="006B09AC">
      <w:pPr>
        <w:jc w:val="center"/>
        <w:rPr>
          <w:b/>
          <w:bCs/>
          <w:i/>
          <w:iCs/>
        </w:rPr>
      </w:pPr>
      <w:r w:rsidRPr="00F33FD8">
        <w:rPr>
          <w:b/>
          <w:bCs/>
          <w:i/>
          <w:iCs/>
        </w:rPr>
        <w:lastRenderedPageBreak/>
        <w:t>“</w:t>
      </w:r>
      <w:r w:rsidRPr="006B09AC">
        <w:rPr>
          <w:b/>
          <w:bCs/>
          <w:i/>
          <w:iCs/>
        </w:rPr>
        <w:t xml:space="preserve">My outlook on the world is so much more positive since </w:t>
      </w:r>
    </w:p>
    <w:p w14:paraId="5D89AD8C" w14:textId="3AB86F8A" w:rsidR="006B09AC" w:rsidRPr="006B09AC" w:rsidRDefault="006B09AC" w:rsidP="006B09AC">
      <w:pPr>
        <w:jc w:val="center"/>
        <w:rPr>
          <w:b/>
          <w:bCs/>
          <w:i/>
          <w:iCs/>
        </w:rPr>
      </w:pPr>
      <w:r w:rsidRPr="006B09AC">
        <w:rPr>
          <w:b/>
          <w:bCs/>
          <w:i/>
          <w:iCs/>
        </w:rPr>
        <w:t xml:space="preserve">having Snoopy in my life. I feel like I can go anywhere. </w:t>
      </w:r>
    </w:p>
    <w:p w14:paraId="1D0764B1" w14:textId="2E18BC8D" w:rsidR="006B09AC" w:rsidRDefault="006B09AC" w:rsidP="006B09AC">
      <w:pPr>
        <w:jc w:val="center"/>
      </w:pPr>
      <w:r w:rsidRPr="006B09AC">
        <w:rPr>
          <w:b/>
          <w:bCs/>
          <w:i/>
          <w:iCs/>
        </w:rPr>
        <w:t>That to me is just priceless</w:t>
      </w:r>
      <w:r w:rsidRPr="00F33FD8">
        <w:rPr>
          <w:b/>
          <w:bCs/>
          <w:i/>
          <w:iCs/>
        </w:rPr>
        <w:t>.”</w:t>
      </w:r>
    </w:p>
    <w:p w14:paraId="3FAE9BF1" w14:textId="0F29C4F6" w:rsidR="006B09AC" w:rsidRDefault="006B09AC" w:rsidP="006B09AC">
      <w:pPr>
        <w:jc w:val="center"/>
      </w:pPr>
      <w:r w:rsidRPr="002A6C2A">
        <w:t>—</w:t>
      </w:r>
      <w:r>
        <w:t xml:space="preserve">René Carrasco with his guide dog, </w:t>
      </w:r>
      <w:r w:rsidRPr="006B09AC">
        <w:rPr>
          <w:i/>
          <w:iCs/>
        </w:rPr>
        <w:t>Snoopy</w:t>
      </w:r>
    </w:p>
    <w:p w14:paraId="28A13007" w14:textId="77777777" w:rsidR="006B09AC" w:rsidRDefault="006B09AC" w:rsidP="006B09AC"/>
    <w:p w14:paraId="69C836E5" w14:textId="58AE2070" w:rsidR="008F0011" w:rsidRPr="009D5CB1" w:rsidRDefault="00D513B2" w:rsidP="009D5CB1">
      <w:pPr>
        <w:pStyle w:val="Heading1"/>
      </w:pPr>
      <w:r w:rsidRPr="00D513B2">
        <w:t>LIFE-CHANGING IMPACT</w:t>
      </w:r>
      <w:r w:rsidR="008F0011" w:rsidRPr="009D5CB1">
        <w:t xml:space="preserve"> </w:t>
      </w:r>
    </w:p>
    <w:p w14:paraId="700B373A" w14:textId="77777777" w:rsidR="009D5CB1" w:rsidRPr="009D5CB1" w:rsidRDefault="009D5CB1" w:rsidP="009D5CB1"/>
    <w:p w14:paraId="48611EA4" w14:textId="13C0DD60" w:rsidR="0023264E" w:rsidRDefault="0023264E" w:rsidP="0023264E">
      <w:r>
        <w:t xml:space="preserve">At Guide Dogs for the Blind (GDB), we believe that everyone deserves to move through the world safely and confidently—to live the life they want to live. Our Guide Dog, Orientation and Mobility, and K9 Buddy Programs meet clients where they are to serve their ever-changing needs throughout their lives. </w:t>
      </w:r>
    </w:p>
    <w:p w14:paraId="68F97587" w14:textId="77777777" w:rsidR="0023264E" w:rsidRDefault="0023264E" w:rsidP="0023264E"/>
    <w:p w14:paraId="6D671744" w14:textId="5A2BF14E" w:rsidR="0023264E" w:rsidRPr="0023264E" w:rsidRDefault="00992DF3" w:rsidP="0023264E">
      <w:pPr>
        <w:rPr>
          <w:b/>
          <w:bCs/>
        </w:rPr>
      </w:pPr>
      <w:r w:rsidRPr="0023264E">
        <w:rPr>
          <w:b/>
          <w:bCs/>
        </w:rPr>
        <w:t xml:space="preserve">Guide Dog Program </w:t>
      </w:r>
    </w:p>
    <w:p w14:paraId="61010D16" w14:textId="50E146D4" w:rsidR="006B09AC" w:rsidRDefault="006B09AC" w:rsidP="0023264E">
      <w:r>
        <w:t xml:space="preserve">When René Carrasco returned to school full-time, he wanted a guide dog to help him navigate a crowded, sprawling college campus. </w:t>
      </w:r>
      <w:r w:rsidRPr="006B09AC">
        <w:rPr>
          <w:i/>
          <w:iCs/>
        </w:rPr>
        <w:t>Snoopy</w:t>
      </w:r>
      <w:r>
        <w:t xml:space="preserve">, a yellow Lab, has been his perfect partner. </w:t>
      </w:r>
    </w:p>
    <w:p w14:paraId="7DE257E9" w14:textId="77777777" w:rsidR="006B09AC" w:rsidRDefault="006B09AC" w:rsidP="006B09AC"/>
    <w:p w14:paraId="24AEE111" w14:textId="04337A69" w:rsidR="006B09AC" w:rsidRDefault="006B09AC" w:rsidP="006B09AC">
      <w:r>
        <w:t>“It’s been magical. We’ve fallen in love,” says René. The two developed a trusting bond that René says filled him with confidence while he earned his business degree. “There’s so much freedom that comes from having a guide dog. It’s made the hard parts of blindness not so hard. I really don’t know how to express how life-changing this experience has been.”</w:t>
      </w:r>
    </w:p>
    <w:p w14:paraId="45EBD1CE" w14:textId="77777777" w:rsidR="006B09AC" w:rsidRPr="002A6C2A" w:rsidRDefault="006B09AC" w:rsidP="006B09AC"/>
    <w:p w14:paraId="4D9BE54B" w14:textId="288175FF" w:rsidR="006B09AC" w:rsidRDefault="00992DF3" w:rsidP="009D5CB1">
      <w:pPr>
        <w:rPr>
          <w:b/>
          <w:bCs/>
        </w:rPr>
      </w:pPr>
      <w:r w:rsidRPr="006B09AC">
        <w:rPr>
          <w:b/>
          <w:bCs/>
        </w:rPr>
        <w:t xml:space="preserve">Orientation And Mobility Program </w:t>
      </w:r>
    </w:p>
    <w:p w14:paraId="05A668A3" w14:textId="09988F62" w:rsidR="008F0011" w:rsidRDefault="006B09AC" w:rsidP="006B09AC">
      <w:r>
        <w:t>GDB guide dog client Amit Ahuja recently completed GDB’s Orientation and Mobility (O&amp;M) Immersion Program to brush up on his navigational skills. “My experience was just fabulous,” says Amit, a GDB board member and an associate professor of political science at UC Santa Barbara. “Not only did it help me learn to navigate my environment more safely using a white cane it also made me an even more confident guide dog handler.”</w:t>
      </w:r>
    </w:p>
    <w:p w14:paraId="379C200A" w14:textId="77777777" w:rsidR="006B09AC" w:rsidRPr="009D5CB1" w:rsidRDefault="006B09AC" w:rsidP="006B09AC"/>
    <w:p w14:paraId="50AA9F96" w14:textId="5E5842B9" w:rsidR="006B09AC" w:rsidRDefault="00992DF3" w:rsidP="009D5CB1">
      <w:pPr>
        <w:rPr>
          <w:b/>
          <w:bCs/>
        </w:rPr>
      </w:pPr>
      <w:r w:rsidRPr="006B09AC">
        <w:rPr>
          <w:b/>
          <w:bCs/>
        </w:rPr>
        <w:t xml:space="preserve">K9 Buddy Program </w:t>
      </w:r>
    </w:p>
    <w:p w14:paraId="52ED987E" w14:textId="4153FB49" w:rsidR="009D5CB1" w:rsidRDefault="006B09AC" w:rsidP="006B09AC">
      <w:r>
        <w:t xml:space="preserve">13-year-old Ella is another client who has benefited from her K9 Buddy, </w:t>
      </w:r>
      <w:r w:rsidRPr="006B09AC">
        <w:rPr>
          <w:i/>
          <w:iCs/>
        </w:rPr>
        <w:t>Lafferty</w:t>
      </w:r>
      <w:r>
        <w:t>. The K9 Buddy Program matches select dogs, who were not suited to become guide dogs, to be pets and buddies to people of all ages who are blind or visually impaired. “For kids with visual impairments, the struggle is real for social contact,” says Ella’s mother, Christy McKerney. “</w:t>
      </w:r>
      <w:r w:rsidRPr="006B09AC">
        <w:rPr>
          <w:i/>
          <w:iCs/>
        </w:rPr>
        <w:t>Lafferty</w:t>
      </w:r>
      <w:r>
        <w:t xml:space="preserve"> has totally opened new social connections for Ella. She’s come out of her shell more and has grown in confidence.”</w:t>
      </w:r>
    </w:p>
    <w:p w14:paraId="28F9BC3E" w14:textId="77777777" w:rsidR="008F0011" w:rsidRPr="002A6C2A" w:rsidRDefault="008F0011" w:rsidP="009D5CB1"/>
    <w:p w14:paraId="3A346B3B" w14:textId="662076B1" w:rsidR="006B09AC" w:rsidRPr="006B09AC" w:rsidRDefault="006B09AC" w:rsidP="006B09AC">
      <w:pPr>
        <w:jc w:val="center"/>
        <w:rPr>
          <w:b/>
          <w:bCs/>
          <w:i/>
          <w:iCs/>
        </w:rPr>
      </w:pPr>
      <w:r w:rsidRPr="006B09AC">
        <w:rPr>
          <w:b/>
          <w:bCs/>
          <w:i/>
          <w:iCs/>
        </w:rPr>
        <w:t xml:space="preserve">“To say that GDB is meeting my needs would be an understatement. </w:t>
      </w:r>
    </w:p>
    <w:p w14:paraId="69FC2DCB" w14:textId="78E2115C" w:rsidR="00BF7928" w:rsidRDefault="006B09AC" w:rsidP="006B09AC">
      <w:pPr>
        <w:jc w:val="center"/>
      </w:pPr>
      <w:r w:rsidRPr="006B09AC">
        <w:rPr>
          <w:b/>
          <w:bCs/>
          <w:i/>
          <w:iCs/>
        </w:rPr>
        <w:t>GDB has transformed my life!</w:t>
      </w:r>
      <w:r w:rsidR="008F0011" w:rsidRPr="00F33FD8">
        <w:rPr>
          <w:b/>
          <w:bCs/>
          <w:i/>
          <w:iCs/>
        </w:rPr>
        <w:t>”</w:t>
      </w:r>
    </w:p>
    <w:p w14:paraId="548701E8" w14:textId="75CFE032" w:rsidR="002B5878" w:rsidRDefault="006B09AC" w:rsidP="00992DF3">
      <w:pPr>
        <w:tabs>
          <w:tab w:val="center" w:pos="4680"/>
          <w:tab w:val="left" w:pos="7859"/>
        </w:tabs>
        <w:rPr>
          <w:i/>
          <w:iCs/>
        </w:rPr>
      </w:pPr>
      <w:r>
        <w:tab/>
      </w:r>
      <w:r w:rsidR="008F0011" w:rsidRPr="002A6C2A">
        <w:t>—</w:t>
      </w:r>
      <w:r w:rsidRPr="006B09AC">
        <w:t xml:space="preserve">Amit Ahuja with his guide dog, </w:t>
      </w:r>
      <w:r w:rsidRPr="006B09AC">
        <w:rPr>
          <w:i/>
          <w:iCs/>
        </w:rPr>
        <w:t>Tashi</w:t>
      </w:r>
    </w:p>
    <w:p w14:paraId="484EF3CB" w14:textId="17EB9D72" w:rsidR="00992DF3" w:rsidRDefault="00992DF3">
      <w:pPr>
        <w:spacing w:line="240" w:lineRule="auto"/>
        <w:rPr>
          <w:b/>
          <w:bCs/>
          <w:sz w:val="28"/>
          <w:szCs w:val="28"/>
        </w:rPr>
      </w:pPr>
      <w:r>
        <w:rPr>
          <w:bCs/>
          <w:sz w:val="28"/>
          <w:szCs w:val="28"/>
        </w:rPr>
        <w:br w:type="page"/>
      </w:r>
    </w:p>
    <w:p w14:paraId="2C662173" w14:textId="2CD6D24F" w:rsidR="006B09AC" w:rsidRDefault="006B09AC" w:rsidP="002B5878">
      <w:pPr>
        <w:pStyle w:val="SectionHeader"/>
        <w:rPr>
          <w:bCs/>
          <w:sz w:val="28"/>
          <w:szCs w:val="28"/>
        </w:rPr>
      </w:pPr>
      <w:r w:rsidRPr="006B09AC">
        <w:rPr>
          <w:bCs/>
          <w:sz w:val="28"/>
          <w:szCs w:val="28"/>
        </w:rPr>
        <w:lastRenderedPageBreak/>
        <w:t>UNRIVALED CARE AND SUPPORT</w:t>
      </w:r>
    </w:p>
    <w:p w14:paraId="1B66A5C2" w14:textId="77777777" w:rsidR="0023264E" w:rsidRPr="002B5878" w:rsidRDefault="0023264E" w:rsidP="002B5878">
      <w:pPr>
        <w:pStyle w:val="SectionHeader"/>
      </w:pPr>
    </w:p>
    <w:p w14:paraId="1C8FABE7" w14:textId="1B5E7A70" w:rsidR="006B09AC" w:rsidRDefault="006B09AC" w:rsidP="006B09AC">
      <w:r>
        <w:t xml:space="preserve">Guide dog partnerships are life-changing, and your generosity helps ensure Guide Dogs for the Blind (GDB) clients and their guide dogs or K9 Buddies have unrivaled care and support. In fact, GDB is a global leader offering the most comprehensive care and support programs for clients and their dogs. </w:t>
      </w:r>
    </w:p>
    <w:p w14:paraId="4EC28705" w14:textId="77777777" w:rsidR="006B09AC" w:rsidRDefault="006B09AC" w:rsidP="006B09AC"/>
    <w:p w14:paraId="00332550" w14:textId="5E74BA73" w:rsidR="006B09AC" w:rsidRDefault="006B09AC" w:rsidP="006B09AC">
      <w:r>
        <w:t xml:space="preserve">“Our dogs change lives, and we want them to live long, happy, and productive lives with their human partners. Maintaining the health of every dog is critical to the overall success of our guide dog and K9 Buddy teams” says Dr. Kate Kuzminski, Guide Dogs for the Blind’s Medical Director.” </w:t>
      </w:r>
    </w:p>
    <w:p w14:paraId="452B16E6" w14:textId="77777777" w:rsidR="006B09AC" w:rsidRDefault="006B09AC" w:rsidP="006B09AC"/>
    <w:p w14:paraId="369ACB3D" w14:textId="32B28385" w:rsidR="002111C8" w:rsidRDefault="006B09AC" w:rsidP="006B09AC">
      <w:r>
        <w:t>GDB’s Veterinary Financial Assistance (VFA) Program provides financial assistance as needed for GDB clients requiring veterinary attention for their guide dogs or K9 Buddy dogs. The program helps clients like Abdul Kamara. When he completed a tech job across the country and was flying home to Portland, Oregon, Abdul noticed his guide dog Faye was lethargic and had a swollen belly. After landing, he called GDB for help.</w:t>
      </w:r>
    </w:p>
    <w:p w14:paraId="797F84A7" w14:textId="77777777" w:rsidR="00345687" w:rsidRPr="00345687" w:rsidRDefault="00345687" w:rsidP="00345687"/>
    <w:p w14:paraId="00D2C002" w14:textId="77777777" w:rsidR="00345687" w:rsidRPr="00345687" w:rsidRDefault="00345687" w:rsidP="00345687">
      <w:pPr>
        <w:jc w:val="center"/>
        <w:rPr>
          <w:b/>
          <w:bCs/>
          <w:i/>
          <w:iCs/>
        </w:rPr>
      </w:pPr>
      <w:r w:rsidRPr="00F33FD8">
        <w:rPr>
          <w:b/>
          <w:bCs/>
          <w:i/>
          <w:iCs/>
        </w:rPr>
        <w:t>“</w:t>
      </w:r>
      <w:r w:rsidRPr="00345687">
        <w:rPr>
          <w:b/>
          <w:bCs/>
          <w:i/>
          <w:iCs/>
        </w:rPr>
        <w:t xml:space="preserve">GDB’s donors have helped facilitate a very meaningful, </w:t>
      </w:r>
    </w:p>
    <w:p w14:paraId="301CC60C" w14:textId="77777777" w:rsidR="00345687" w:rsidRPr="00345687" w:rsidRDefault="00345687" w:rsidP="00345687">
      <w:pPr>
        <w:jc w:val="center"/>
        <w:rPr>
          <w:b/>
          <w:bCs/>
          <w:i/>
          <w:iCs/>
        </w:rPr>
      </w:pPr>
      <w:r w:rsidRPr="00345687">
        <w:rPr>
          <w:b/>
          <w:bCs/>
          <w:i/>
          <w:iCs/>
        </w:rPr>
        <w:t xml:space="preserve">dynamic, and empowering partnership that I’m profoundly </w:t>
      </w:r>
    </w:p>
    <w:p w14:paraId="1ABB489F" w14:textId="77777777" w:rsidR="00345687" w:rsidRDefault="00345687" w:rsidP="00345687">
      <w:pPr>
        <w:jc w:val="center"/>
        <w:rPr>
          <w:b/>
          <w:bCs/>
          <w:i/>
          <w:iCs/>
        </w:rPr>
      </w:pPr>
      <w:r w:rsidRPr="00345687">
        <w:rPr>
          <w:b/>
          <w:bCs/>
          <w:i/>
          <w:iCs/>
        </w:rPr>
        <w:t xml:space="preserve">grateful for. “I can’t imagine not having Faye in my life.” </w:t>
      </w:r>
    </w:p>
    <w:p w14:paraId="25579CEB" w14:textId="353E1AB2" w:rsidR="00345687" w:rsidRDefault="00345687" w:rsidP="00345687">
      <w:pPr>
        <w:jc w:val="center"/>
      </w:pPr>
      <w:r w:rsidRPr="002A6C2A">
        <w:t>—</w:t>
      </w:r>
      <w:r>
        <w:t>Abdul Kamara</w:t>
      </w:r>
    </w:p>
    <w:p w14:paraId="70F515D4" w14:textId="77777777" w:rsidR="002111C8" w:rsidRDefault="002111C8" w:rsidP="009D5CB1"/>
    <w:p w14:paraId="6523F4AF" w14:textId="53435CFC" w:rsidR="00345687" w:rsidRDefault="00345687" w:rsidP="00345687">
      <w:pPr>
        <w:pBdr>
          <w:bottom w:val="single" w:sz="6" w:space="1" w:color="auto"/>
        </w:pBdr>
      </w:pPr>
      <w:r>
        <w:t xml:space="preserve">GDB Veterinarian Dr. Erin Matern oversees the VFA program and coordinated Faye’s care with Abdul’s local veterinarian. An ultrasound revealed a large tumor. Faye underwent surgery to remove the tumor, which thankfully was benign. </w:t>
      </w:r>
    </w:p>
    <w:p w14:paraId="6AF38A97" w14:textId="77777777" w:rsidR="002B5878" w:rsidRDefault="002B5878" w:rsidP="00345687">
      <w:pPr>
        <w:pBdr>
          <w:bottom w:val="single" w:sz="6" w:space="1" w:color="auto"/>
        </w:pBdr>
      </w:pPr>
    </w:p>
    <w:p w14:paraId="13D7B97C" w14:textId="77777777" w:rsidR="00992DF3" w:rsidRDefault="00345687" w:rsidP="00345687">
      <w:pPr>
        <w:pBdr>
          <w:bottom w:val="single" w:sz="6" w:space="1" w:color="auto"/>
        </w:pBdr>
      </w:pPr>
      <w:r>
        <w:t>After surgery, Faye recovered at our veterinary clinic on our Oregon campus, where she received expert medical care and TLC. Once Faye no longer needed medical supervision, she stayed with a GDB foster family while Abdul finished moving his belongings back to Portland. “I found solace in the fact that I did not have to worry financially about Faye’s medical bills, which were more than $12,000,” says Abdul. “It also gave me peace to know that Faye was so well taken care of and with</w:t>
      </w:r>
      <w:r w:rsidR="002B5878">
        <w:t xml:space="preserve"> </w:t>
      </w:r>
      <w:r>
        <w:t xml:space="preserve">people who could make sure she was happy.” </w:t>
      </w:r>
    </w:p>
    <w:p w14:paraId="78A1F52B" w14:textId="77777777" w:rsidR="00992DF3" w:rsidRDefault="00992DF3" w:rsidP="00345687">
      <w:pPr>
        <w:pBdr>
          <w:bottom w:val="single" w:sz="6" w:space="1" w:color="auto"/>
        </w:pBdr>
      </w:pPr>
    </w:p>
    <w:p w14:paraId="641EC6AB" w14:textId="55F37A26" w:rsidR="002111C8" w:rsidRDefault="00345687" w:rsidP="00345687">
      <w:pPr>
        <w:pBdr>
          <w:bottom w:val="single" w:sz="6" w:space="1" w:color="auto"/>
        </w:pBdr>
      </w:pPr>
      <w:r>
        <w:t>This kind of unparalleled support is just one reason Dr. Matern loves what she does. “Clients often tell me they wouldn’t be able to have a guide dog if this program didn’t exist,” says Dr. Matern. “I’m so grateful that GDB offers this amazing assistance, and that I can positively impact so many lives.” Throughout the process, Abdul says he appreciated that GDB sought solutions that were best for the guide dog team. “There was Faye’s life to consider and my life with Faye to consider,” remarks Abdul.</w:t>
      </w:r>
    </w:p>
    <w:p w14:paraId="3EBE6B16" w14:textId="77777777" w:rsidR="002B5878" w:rsidRDefault="002B5878" w:rsidP="00345687">
      <w:pPr>
        <w:pBdr>
          <w:bottom w:val="single" w:sz="6" w:space="1" w:color="auto"/>
        </w:pBdr>
      </w:pPr>
    </w:p>
    <w:p w14:paraId="19251ECA" w14:textId="77777777" w:rsidR="002111C8" w:rsidRDefault="002111C8" w:rsidP="002111C8">
      <w:pPr>
        <w:pStyle w:val="Default"/>
      </w:pPr>
    </w:p>
    <w:p w14:paraId="7EF7703A" w14:textId="77777777" w:rsidR="002B5878" w:rsidRPr="002B5878" w:rsidRDefault="002B5878" w:rsidP="002B5878">
      <w:r w:rsidRPr="002B5878">
        <w:rPr>
          <w:b/>
          <w:bCs/>
          <w:sz w:val="28"/>
          <w:szCs w:val="28"/>
        </w:rPr>
        <w:t xml:space="preserve">HELP FUND OUR LIFE-CHANGING PROGRAMS </w:t>
      </w:r>
    </w:p>
    <w:p w14:paraId="750B6677" w14:textId="60357C89" w:rsidR="008F0011" w:rsidRPr="002A6C2A" w:rsidRDefault="008F0011" w:rsidP="002111C8">
      <w:pPr>
        <w:pStyle w:val="ListParagraph"/>
        <w:numPr>
          <w:ilvl w:val="0"/>
          <w:numId w:val="1"/>
        </w:numPr>
      </w:pPr>
      <w:r w:rsidRPr="002A6C2A">
        <w:t xml:space="preserve">$50 helps provide a leash and grooming supplies </w:t>
      </w:r>
    </w:p>
    <w:p w14:paraId="5166DC3D" w14:textId="77777777" w:rsidR="008F0011" w:rsidRPr="002A6C2A" w:rsidRDefault="008F0011" w:rsidP="002111C8">
      <w:pPr>
        <w:pStyle w:val="ListParagraph"/>
        <w:numPr>
          <w:ilvl w:val="0"/>
          <w:numId w:val="1"/>
        </w:numPr>
      </w:pPr>
      <w:r w:rsidRPr="002A6C2A">
        <w:t xml:space="preserve">$100 helps cover a client’s transportation costs to class </w:t>
      </w:r>
    </w:p>
    <w:p w14:paraId="721BF77C" w14:textId="77777777" w:rsidR="008F0011" w:rsidRPr="002A6C2A" w:rsidRDefault="008F0011" w:rsidP="002111C8">
      <w:pPr>
        <w:pStyle w:val="ListParagraph"/>
        <w:numPr>
          <w:ilvl w:val="0"/>
          <w:numId w:val="1"/>
        </w:numPr>
      </w:pPr>
      <w:r w:rsidRPr="002A6C2A">
        <w:t xml:space="preserve">$250 assists with the cost of a “Puppy Raising Kit” for a volunteer raiser </w:t>
      </w:r>
    </w:p>
    <w:p w14:paraId="35F23C65" w14:textId="59387F6D" w:rsidR="008F0011" w:rsidRPr="002A6C2A" w:rsidRDefault="008F0011" w:rsidP="002111C8">
      <w:pPr>
        <w:pStyle w:val="ListParagraph"/>
        <w:numPr>
          <w:ilvl w:val="0"/>
          <w:numId w:val="1"/>
        </w:numPr>
      </w:pPr>
      <w:r w:rsidRPr="002A6C2A">
        <w:t xml:space="preserve">$500 </w:t>
      </w:r>
      <w:r w:rsidR="002B5878" w:rsidRPr="002B5878">
        <w:t>helps pay for veterinary care covered by GDB’s VFA Program</w:t>
      </w:r>
    </w:p>
    <w:p w14:paraId="2903BB58" w14:textId="77777777" w:rsidR="008F0011" w:rsidRPr="002A6C2A" w:rsidRDefault="008F0011" w:rsidP="002111C8">
      <w:pPr>
        <w:pStyle w:val="ListParagraph"/>
        <w:numPr>
          <w:ilvl w:val="0"/>
          <w:numId w:val="1"/>
        </w:numPr>
      </w:pPr>
      <w:r w:rsidRPr="002A6C2A">
        <w:t xml:space="preserve">$1,000 helps support the cost of training a guide dog team </w:t>
      </w:r>
    </w:p>
    <w:p w14:paraId="7B8B4291" w14:textId="77777777" w:rsidR="008F0011" w:rsidRPr="002A6C2A" w:rsidRDefault="008F0011" w:rsidP="009D5CB1"/>
    <w:p w14:paraId="2885ACCA" w14:textId="6879A11D" w:rsidR="002111C8" w:rsidRDefault="002111C8">
      <w:pPr>
        <w:spacing w:line="240" w:lineRule="auto"/>
      </w:pPr>
      <w:r>
        <w:br w:type="page"/>
      </w:r>
    </w:p>
    <w:p w14:paraId="3086E237" w14:textId="4BF1B707" w:rsidR="008F0011" w:rsidRDefault="00914777" w:rsidP="003E7D50">
      <w:pPr>
        <w:pStyle w:val="Heading1"/>
        <w:rPr>
          <w:i/>
          <w:iCs/>
        </w:rPr>
      </w:pPr>
      <w:r>
        <w:lastRenderedPageBreak/>
        <w:t xml:space="preserve">BETTY WHITE’S LEGACY LIVES ON IN GUIDE DOG </w:t>
      </w:r>
      <w:r w:rsidRPr="00914777">
        <w:rPr>
          <w:i/>
          <w:iCs/>
        </w:rPr>
        <w:t>BETTYROSE</w:t>
      </w:r>
    </w:p>
    <w:p w14:paraId="13076030" w14:textId="77777777" w:rsidR="0023264E" w:rsidRPr="0023264E" w:rsidRDefault="0023264E" w:rsidP="0023264E"/>
    <w:p w14:paraId="67C67D06" w14:textId="2F859F5B" w:rsidR="002B5878" w:rsidRDefault="002B5878" w:rsidP="002B5878">
      <w:proofErr w:type="spellStart"/>
      <w:r w:rsidRPr="002B5878">
        <w:rPr>
          <w:i/>
          <w:iCs/>
        </w:rPr>
        <w:t>BettyRose</w:t>
      </w:r>
      <w:proofErr w:type="spellEnd"/>
      <w:r>
        <w:t xml:space="preserve">, a GDB puppy named in tribute to the iconic actress Betty White, and the character she played on the sitcom “Golden Girls,” Rose Nyland, is all grown up and living her best life as a guide dog. </w:t>
      </w:r>
    </w:p>
    <w:p w14:paraId="44B74BEF" w14:textId="77777777" w:rsidR="002B5878" w:rsidRDefault="002B5878" w:rsidP="002B5878"/>
    <w:p w14:paraId="47FF1279" w14:textId="3E2A3B91" w:rsidR="002B5878" w:rsidRDefault="002B5878" w:rsidP="002B5878">
      <w:r>
        <w:t xml:space="preserve">The Labrador/Golden Retriever cross is partnered with Ellie Burgess, an active retiree who lives in Tucson, Arizona. The team goes everywhere together attending various club meetings where Ellie volunteers or her church where she sings in the choir and plays the autoharp. “She’s a good match for me because she likes to get out and do things like I do,” says Ellie, adding: “She loves guiding me to get to a destination, but she also likes to play when she’s not working.” </w:t>
      </w:r>
    </w:p>
    <w:p w14:paraId="1F749802" w14:textId="77777777" w:rsidR="002B5878" w:rsidRDefault="002B5878" w:rsidP="002B5878"/>
    <w:p w14:paraId="682D9542" w14:textId="3A034EF8" w:rsidR="00C00812" w:rsidRDefault="002B5878" w:rsidP="002B5878">
      <w:r>
        <w:t>Asked about her guide dog’s namesake, Ellie says she feels privileged to be partnered with a dog named after Betty White. “I used to watch the Golden Girls and Rose was one of my favorite characters on the show. I just feel really honored to have her as my guide dog.”</w:t>
      </w:r>
    </w:p>
    <w:p w14:paraId="171EA175" w14:textId="77777777" w:rsidR="002B5878" w:rsidRPr="00345687" w:rsidRDefault="002B5878" w:rsidP="002B5878"/>
    <w:p w14:paraId="74DA68BF" w14:textId="77777777" w:rsidR="002B5878" w:rsidRDefault="002B5878" w:rsidP="002B5878">
      <w:pPr>
        <w:jc w:val="center"/>
        <w:rPr>
          <w:b/>
          <w:bCs/>
          <w:i/>
          <w:iCs/>
        </w:rPr>
      </w:pPr>
      <w:r w:rsidRPr="00F33FD8">
        <w:rPr>
          <w:b/>
          <w:bCs/>
          <w:i/>
          <w:iCs/>
        </w:rPr>
        <w:t>“</w:t>
      </w:r>
      <w:r w:rsidRPr="002B5878">
        <w:rPr>
          <w:b/>
          <w:bCs/>
          <w:i/>
          <w:iCs/>
        </w:rPr>
        <w:t xml:space="preserve">GDB is the best school I’ve ever been to, </w:t>
      </w:r>
    </w:p>
    <w:p w14:paraId="5D1A1A8D" w14:textId="79F16770" w:rsidR="002B5878" w:rsidRDefault="002B5878" w:rsidP="002B5878">
      <w:pPr>
        <w:jc w:val="center"/>
        <w:rPr>
          <w:b/>
          <w:bCs/>
          <w:i/>
          <w:iCs/>
        </w:rPr>
      </w:pPr>
      <w:r w:rsidRPr="002B5878">
        <w:rPr>
          <w:b/>
          <w:bCs/>
          <w:i/>
          <w:iCs/>
        </w:rPr>
        <w:t xml:space="preserve">and I really have to say thank you to the donors, </w:t>
      </w:r>
    </w:p>
    <w:p w14:paraId="470EE856" w14:textId="77777777" w:rsidR="002B5878" w:rsidRDefault="002B5878" w:rsidP="002B5878">
      <w:pPr>
        <w:jc w:val="center"/>
        <w:rPr>
          <w:b/>
          <w:bCs/>
          <w:i/>
          <w:iCs/>
        </w:rPr>
      </w:pPr>
      <w:r w:rsidRPr="002B5878">
        <w:rPr>
          <w:b/>
          <w:bCs/>
          <w:i/>
          <w:iCs/>
        </w:rPr>
        <w:t xml:space="preserve">puppy raisers, and instructors for all that you do </w:t>
      </w:r>
    </w:p>
    <w:p w14:paraId="1DC6B7A5" w14:textId="21F40D8D" w:rsidR="002B5878" w:rsidRDefault="002B5878" w:rsidP="002B5878">
      <w:pPr>
        <w:jc w:val="center"/>
        <w:rPr>
          <w:b/>
          <w:bCs/>
          <w:i/>
          <w:iCs/>
        </w:rPr>
      </w:pPr>
      <w:r w:rsidRPr="002B5878">
        <w:rPr>
          <w:b/>
          <w:bCs/>
          <w:i/>
          <w:iCs/>
        </w:rPr>
        <w:t xml:space="preserve">to make it possible for me to have </w:t>
      </w:r>
      <w:proofErr w:type="spellStart"/>
      <w:r w:rsidRPr="002B5878">
        <w:rPr>
          <w:b/>
          <w:bCs/>
          <w:i/>
          <w:iCs/>
        </w:rPr>
        <w:t>BettyRose</w:t>
      </w:r>
      <w:proofErr w:type="spellEnd"/>
      <w:r w:rsidRPr="002B5878">
        <w:rPr>
          <w:b/>
          <w:bCs/>
          <w:i/>
          <w:iCs/>
        </w:rPr>
        <w:t xml:space="preserve">.” </w:t>
      </w:r>
    </w:p>
    <w:p w14:paraId="39EF9B79" w14:textId="18B6F88B" w:rsidR="002B5878" w:rsidRDefault="002B5878" w:rsidP="002B5878">
      <w:pPr>
        <w:jc w:val="center"/>
      </w:pPr>
      <w:r w:rsidRPr="002A6C2A">
        <w:t>—</w:t>
      </w:r>
      <w:r w:rsidRPr="002B5878">
        <w:t>Ellie Burgess</w:t>
      </w:r>
    </w:p>
    <w:p w14:paraId="382C34C5" w14:textId="77777777" w:rsidR="002B5878" w:rsidRDefault="002B5878" w:rsidP="002B5878"/>
    <w:p w14:paraId="0B1AFEAF" w14:textId="45D71194" w:rsidR="002B5878" w:rsidRDefault="002B5878" w:rsidP="002B5878">
      <w:r>
        <w:t xml:space="preserve">Betty White was a longtime friend and supporter of Guide Dogs for the Blind before her passing at the age of 99 in 2021. “We loved and admired Betty’s passion for animals, her incredible sense of humor and sass, and her generosity of spirit,” says Christine Benninger, GDB President and CEO. “We wanted to name a puppy in her honor, and now that puppy is changing and enhancing lives just like Betty White.” </w:t>
      </w:r>
    </w:p>
    <w:p w14:paraId="25A937FF" w14:textId="77777777" w:rsidR="002B5878" w:rsidRDefault="002B5878" w:rsidP="002B5878"/>
    <w:p w14:paraId="35EE8392" w14:textId="6A842C9B" w:rsidR="002B5878" w:rsidRDefault="002B5878" w:rsidP="002B5878">
      <w:r>
        <w:t xml:space="preserve">Like all GDB puppies, </w:t>
      </w:r>
      <w:proofErr w:type="spellStart"/>
      <w:r w:rsidRPr="00914777">
        <w:rPr>
          <w:i/>
          <w:iCs/>
        </w:rPr>
        <w:t>BettyRose</w:t>
      </w:r>
      <w:proofErr w:type="spellEnd"/>
      <w:r>
        <w:t xml:space="preserve"> was born in our state-of-the-art Puppy Center on our California campus where she was cared for and nurtured by members of our Canine Welfare/Neonatal team. To set puppies up for success, they are gently handled their first days of life to get used to human touch. Later, they are socialized and exposed to new sights, sounds, and situations through positive play and handling in our Young Heroes Academy. “Providing new experiences in a supportive environment gives these pups confidence and a significant leg up on meeting life’s daily challenges as they continue to develop, setting them up for success in their careers,” says Christine. </w:t>
      </w:r>
    </w:p>
    <w:p w14:paraId="1A3A358F" w14:textId="77777777" w:rsidR="002B5878" w:rsidRDefault="002B5878" w:rsidP="002B5878"/>
    <w:p w14:paraId="1A54730F" w14:textId="051051A2" w:rsidR="002B5878" w:rsidRDefault="002B5878" w:rsidP="002B5878">
      <w:r>
        <w:t xml:space="preserve">At eight to ten weeks, puppies go to live with volunteer puppy raisers who teach them house manners and provide them with further socialization experiences. </w:t>
      </w:r>
      <w:proofErr w:type="spellStart"/>
      <w:r w:rsidRPr="00914777">
        <w:rPr>
          <w:i/>
          <w:iCs/>
        </w:rPr>
        <w:t>BettyRose</w:t>
      </w:r>
      <w:proofErr w:type="spellEnd"/>
      <w:r>
        <w:t xml:space="preserve"> was co-raised by puppy raisers Nora Salet and her daughter Jamie Swain, and Sue Bohannon. </w:t>
      </w:r>
      <w:proofErr w:type="spellStart"/>
      <w:r w:rsidRPr="00914777">
        <w:rPr>
          <w:i/>
          <w:iCs/>
        </w:rPr>
        <w:t>BettyRose</w:t>
      </w:r>
      <w:proofErr w:type="spellEnd"/>
      <w:r>
        <w:t xml:space="preserve"> often </w:t>
      </w:r>
      <w:r>
        <w:lastRenderedPageBreak/>
        <w:t xml:space="preserve">accompanied Nora to the office or Jamie and Sue to school where they were teachers. “Her name really fits her,” says Nora, who is also a puppy leader. “She’s very sweet and cuddly and can be very spunky and entertaining in other moments. She was a great joy to raise — always confident and ready to go on her next adventure.” </w:t>
      </w:r>
    </w:p>
    <w:p w14:paraId="1B0F40BA" w14:textId="77777777" w:rsidR="00914777" w:rsidRDefault="00914777" w:rsidP="002B5878"/>
    <w:p w14:paraId="2BF9542A" w14:textId="44AC24DE" w:rsidR="002B5878" w:rsidRPr="002A6C2A" w:rsidRDefault="002B5878" w:rsidP="002B5878">
      <w:r>
        <w:t xml:space="preserve">To read more and watch a video of </w:t>
      </w:r>
      <w:proofErr w:type="spellStart"/>
      <w:r w:rsidRPr="00914777">
        <w:rPr>
          <w:i/>
          <w:iCs/>
        </w:rPr>
        <w:t>BettyRose’s</w:t>
      </w:r>
      <w:proofErr w:type="spellEnd"/>
      <w:r>
        <w:t xml:space="preserve"> journey, visit: </w:t>
      </w:r>
      <w:r w:rsidRPr="00914777">
        <w:rPr>
          <w:b/>
          <w:bCs/>
          <w:u w:val="single"/>
        </w:rPr>
        <w:t>guidedogs.com/blog/</w:t>
      </w:r>
      <w:proofErr w:type="spellStart"/>
      <w:r w:rsidRPr="00914777">
        <w:rPr>
          <w:b/>
          <w:bCs/>
          <w:u w:val="single"/>
        </w:rPr>
        <w:t>bettyrose</w:t>
      </w:r>
      <w:proofErr w:type="spellEnd"/>
    </w:p>
    <w:p w14:paraId="3CF64DEF" w14:textId="47ACA5B8" w:rsidR="00C00812" w:rsidRDefault="00C00812">
      <w:pPr>
        <w:spacing w:line="240" w:lineRule="auto"/>
      </w:pPr>
      <w:r>
        <w:br w:type="page"/>
      </w:r>
    </w:p>
    <w:p w14:paraId="5BED0221" w14:textId="77777777" w:rsidR="008F0011" w:rsidRPr="002A6C2A" w:rsidRDefault="008F0011" w:rsidP="0053246D">
      <w:pPr>
        <w:pStyle w:val="SectionHeader"/>
      </w:pPr>
      <w:r w:rsidRPr="002A6C2A">
        <w:lastRenderedPageBreak/>
        <w:t xml:space="preserve">THANK YOU TO OUR NEW &amp; CONTINUED SUPPORTERS </w:t>
      </w:r>
    </w:p>
    <w:p w14:paraId="39CECDC4" w14:textId="0466228F" w:rsidR="008F0011" w:rsidRDefault="00914777" w:rsidP="009D5CB1">
      <w:r w:rsidRPr="00914777">
        <w:t>October 1 -December 31, 2023</w:t>
      </w:r>
    </w:p>
    <w:p w14:paraId="5D487CD9" w14:textId="77777777" w:rsidR="00914777" w:rsidRPr="002A6C2A" w:rsidRDefault="00914777" w:rsidP="009D5CB1"/>
    <w:p w14:paraId="7F5DB951" w14:textId="77777777" w:rsidR="0053246D" w:rsidRDefault="008F0011" w:rsidP="0053246D">
      <w:pPr>
        <w:pStyle w:val="Heading1"/>
      </w:pPr>
      <w:r w:rsidRPr="002A6C2A">
        <w:t xml:space="preserve">LEADERSHIP CIRCLE AND FRIENDS SOCIETY MEMBERS </w:t>
      </w:r>
    </w:p>
    <w:p w14:paraId="4DB8B377" w14:textId="2DE32DB8" w:rsidR="008F0011" w:rsidRPr="002A6C2A" w:rsidRDefault="008F0011" w:rsidP="0053246D">
      <w:pPr>
        <w:pStyle w:val="Heading1"/>
      </w:pPr>
      <w:r w:rsidRPr="002A6C2A">
        <w:t xml:space="preserve">Honoring the generous donors who contribute $5,000+ </w:t>
      </w:r>
    </w:p>
    <w:p w14:paraId="7D62BF5C" w14:textId="77777777" w:rsidR="0053246D" w:rsidRDefault="0053246D" w:rsidP="009D5CB1"/>
    <w:p w14:paraId="41C9BF36" w14:textId="0C539408" w:rsidR="008F0011" w:rsidRPr="002A6C2A" w:rsidRDefault="008F0011" w:rsidP="0053246D">
      <w:pPr>
        <w:pStyle w:val="Heading2"/>
      </w:pPr>
      <w:r w:rsidRPr="002A6C2A">
        <w:t xml:space="preserve">SOUL MATES $100,000-$499,999 </w:t>
      </w:r>
    </w:p>
    <w:p w14:paraId="1FEF1617" w14:textId="77777777" w:rsidR="00914777" w:rsidRDefault="00914777" w:rsidP="00914777">
      <w:r>
        <w:t xml:space="preserve">Anonymous </w:t>
      </w:r>
    </w:p>
    <w:p w14:paraId="322F4181" w14:textId="2A11B79A" w:rsidR="00914777" w:rsidRDefault="00914777" w:rsidP="00914777">
      <w:r>
        <w:t>Elizabeth A. Gard and Thomas J. Furlong</w:t>
      </w:r>
      <w:r w:rsidRPr="00BF7928">
        <w:rPr>
          <w:rFonts w:ascii="Wingdings" w:hAnsi="Wingdings" w:cs="Wingdings"/>
          <w:position w:val="4"/>
          <w:sz w:val="18"/>
          <w:szCs w:val="18"/>
        </w:rPr>
        <w:t>t</w:t>
      </w:r>
      <w:r>
        <w:t xml:space="preserve"> </w:t>
      </w:r>
    </w:p>
    <w:p w14:paraId="59F0C0D6" w14:textId="77777777" w:rsidR="00914777" w:rsidRDefault="00914777" w:rsidP="00914777">
      <w:r>
        <w:t xml:space="preserve">The ROMA Foundation </w:t>
      </w:r>
    </w:p>
    <w:p w14:paraId="0422BCD2" w14:textId="6F0E13D9" w:rsidR="00914777" w:rsidRDefault="00914777" w:rsidP="00914777">
      <w:r>
        <w:t>Travers Family Foundation</w:t>
      </w:r>
      <w:r w:rsidRPr="00BF7928">
        <w:rPr>
          <w:rFonts w:ascii="Wingdings" w:hAnsi="Wingdings" w:cs="Wingdings"/>
          <w:position w:val="4"/>
          <w:sz w:val="18"/>
          <w:szCs w:val="18"/>
        </w:rPr>
        <w:t>t</w:t>
      </w:r>
    </w:p>
    <w:p w14:paraId="64014425" w14:textId="2E2868B7" w:rsidR="0053246D" w:rsidRDefault="00914777" w:rsidP="00914777">
      <w:proofErr w:type="spellStart"/>
      <w:r>
        <w:t>Mitsutoshi</w:t>
      </w:r>
      <w:proofErr w:type="spellEnd"/>
      <w:r>
        <w:t xml:space="preserve"> and Nanako Watanabe</w:t>
      </w:r>
    </w:p>
    <w:p w14:paraId="5F460C25" w14:textId="77777777" w:rsidR="00914777" w:rsidRPr="002A6C2A" w:rsidRDefault="00914777" w:rsidP="00914777"/>
    <w:p w14:paraId="279C41AB" w14:textId="77777777" w:rsidR="008F0011" w:rsidRPr="002A6C2A" w:rsidRDefault="008F0011" w:rsidP="0053246D">
      <w:pPr>
        <w:pStyle w:val="Heading2"/>
      </w:pPr>
      <w:r w:rsidRPr="002A6C2A">
        <w:t xml:space="preserve">HEROES $50,000-$99,999 </w:t>
      </w:r>
    </w:p>
    <w:p w14:paraId="2571B5DE" w14:textId="77777777" w:rsidR="00914777" w:rsidRDefault="00914777" w:rsidP="00914777">
      <w:r>
        <w:t xml:space="preserve">Carl E. Wynn Foundation </w:t>
      </w:r>
    </w:p>
    <w:p w14:paraId="165AC08C" w14:textId="77777777" w:rsidR="00914777" w:rsidRDefault="00914777" w:rsidP="00914777">
      <w:r>
        <w:t xml:space="preserve">Clark-Janis Foundation </w:t>
      </w:r>
    </w:p>
    <w:p w14:paraId="3299657F" w14:textId="77777777" w:rsidR="00914777" w:rsidRDefault="00914777" w:rsidP="00914777">
      <w:r>
        <w:t xml:space="preserve">Grace and Ed Ehrman </w:t>
      </w:r>
    </w:p>
    <w:p w14:paraId="41D77A2D" w14:textId="77777777" w:rsidR="00914777" w:rsidRDefault="00914777" w:rsidP="00914777">
      <w:r>
        <w:t xml:space="preserve">Stephanie and Lawrence Flinn, Jr. </w:t>
      </w:r>
    </w:p>
    <w:p w14:paraId="0276DD4E" w14:textId="77777777" w:rsidR="00914777" w:rsidRDefault="00914777" w:rsidP="00914777">
      <w:r>
        <w:t xml:space="preserve">The Gershen Family Foundation </w:t>
      </w:r>
    </w:p>
    <w:p w14:paraId="25149B5B" w14:textId="77777777" w:rsidR="00914777" w:rsidRDefault="00914777" w:rsidP="00914777">
      <w:r>
        <w:t xml:space="preserve">Hadley and Marion Stuart Foundation </w:t>
      </w:r>
    </w:p>
    <w:p w14:paraId="2298B75F" w14:textId="77777777" w:rsidR="00914777" w:rsidRDefault="00914777" w:rsidP="00914777">
      <w:r>
        <w:t xml:space="preserve">Ramona Martinez </w:t>
      </w:r>
    </w:p>
    <w:p w14:paraId="57BF82AA" w14:textId="77777777" w:rsidR="00914777" w:rsidRDefault="00914777" w:rsidP="00914777">
      <w:r>
        <w:t xml:space="preserve">Helen and Harold Moore </w:t>
      </w:r>
    </w:p>
    <w:p w14:paraId="6FCA0BF7" w14:textId="549A81C0" w:rsidR="00914777" w:rsidRDefault="00914777" w:rsidP="00914777">
      <w:r>
        <w:t xml:space="preserve">Nancy Eccles and Homer M. Hayward </w:t>
      </w:r>
    </w:p>
    <w:p w14:paraId="3539FA9E" w14:textId="77777777" w:rsidR="00914777" w:rsidRDefault="00914777" w:rsidP="00914777">
      <w:r>
        <w:t xml:space="preserve">Family Foundation </w:t>
      </w:r>
    </w:p>
    <w:p w14:paraId="0C504ADB" w14:textId="77777777" w:rsidR="00914777" w:rsidRDefault="00914777" w:rsidP="00914777">
      <w:r>
        <w:t xml:space="preserve">Deborah J. Neff </w:t>
      </w:r>
    </w:p>
    <w:p w14:paraId="7F5463A9" w14:textId="77777777" w:rsidR="00914777" w:rsidRDefault="00914777" w:rsidP="00914777">
      <w:r>
        <w:t xml:space="preserve">Patricia Peterson </w:t>
      </w:r>
    </w:p>
    <w:p w14:paraId="63803BC2" w14:textId="77777777" w:rsidR="00914777" w:rsidRDefault="00914777" w:rsidP="00914777">
      <w:r>
        <w:t xml:space="preserve">Riverview Trust Company </w:t>
      </w:r>
    </w:p>
    <w:p w14:paraId="0AC6A5E9" w14:textId="07560D87" w:rsidR="0053246D" w:rsidRDefault="00914777" w:rsidP="00914777">
      <w:r>
        <w:t>WJ Silverstein Family Trust</w:t>
      </w:r>
    </w:p>
    <w:p w14:paraId="0B519A56" w14:textId="77777777" w:rsidR="00914777" w:rsidRPr="002A6C2A" w:rsidRDefault="00914777" w:rsidP="00914777"/>
    <w:p w14:paraId="222CB449" w14:textId="77777777" w:rsidR="008F0011" w:rsidRPr="002A6C2A" w:rsidRDefault="008F0011" w:rsidP="0053246D">
      <w:pPr>
        <w:pStyle w:val="Heading2"/>
      </w:pPr>
      <w:r w:rsidRPr="002A6C2A">
        <w:t xml:space="preserve">PARTNERS $25,000-$49,999 </w:t>
      </w:r>
    </w:p>
    <w:p w14:paraId="18672AC5" w14:textId="4A1815AC" w:rsidR="00914777" w:rsidRDefault="00914777" w:rsidP="00914777">
      <w:r>
        <w:t xml:space="preserve">Arthur L. and Elaine V. Johnson Foundation </w:t>
      </w:r>
    </w:p>
    <w:p w14:paraId="48E08289" w14:textId="77777777" w:rsidR="00914777" w:rsidRDefault="00914777" w:rsidP="00914777">
      <w:r>
        <w:t xml:space="preserve">Mary Sue Bosch </w:t>
      </w:r>
    </w:p>
    <w:p w14:paraId="67FC99BC" w14:textId="77777777" w:rsidR="00914777" w:rsidRDefault="00914777" w:rsidP="00914777">
      <w:r>
        <w:t xml:space="preserve">Robert and Diane Butler </w:t>
      </w:r>
    </w:p>
    <w:p w14:paraId="76CE5093" w14:textId="1904564E" w:rsidR="00914777" w:rsidRDefault="00914777" w:rsidP="00914777">
      <w:r>
        <w:t xml:space="preserve">The Chris &amp; Melody </w:t>
      </w:r>
      <w:proofErr w:type="spellStart"/>
      <w:r>
        <w:t>Malachowsky</w:t>
      </w:r>
      <w:proofErr w:type="spellEnd"/>
      <w:r>
        <w:t xml:space="preserve"> Family Foundation </w:t>
      </w:r>
    </w:p>
    <w:p w14:paraId="63F614D5" w14:textId="77777777" w:rsidR="00914777" w:rsidRDefault="00914777" w:rsidP="00914777">
      <w:r>
        <w:t xml:space="preserve">The David &amp; Leah Robinson Fund </w:t>
      </w:r>
    </w:p>
    <w:p w14:paraId="728A0BEA" w14:textId="77777777" w:rsidR="00914777" w:rsidRDefault="00914777" w:rsidP="00914777">
      <w:r>
        <w:t xml:space="preserve">Jerry and Roxie Enneking </w:t>
      </w:r>
    </w:p>
    <w:p w14:paraId="34F7F65C" w14:textId="77777777" w:rsidR="00914777" w:rsidRDefault="00914777" w:rsidP="00914777">
      <w:r>
        <w:t xml:space="preserve">George W. </w:t>
      </w:r>
      <w:proofErr w:type="spellStart"/>
      <w:r>
        <w:t>Gillemot</w:t>
      </w:r>
      <w:proofErr w:type="spellEnd"/>
      <w:r>
        <w:t xml:space="preserve"> Foundation </w:t>
      </w:r>
    </w:p>
    <w:p w14:paraId="27B3060F" w14:textId="77777777" w:rsidR="00914777" w:rsidRDefault="00914777" w:rsidP="00914777">
      <w:r>
        <w:t xml:space="preserve">Google Inc. </w:t>
      </w:r>
    </w:p>
    <w:p w14:paraId="19FC30BD" w14:textId="77777777" w:rsidR="00914777" w:rsidRDefault="00914777" w:rsidP="00914777">
      <w:r>
        <w:t xml:space="preserve">Hammack Family Foundation </w:t>
      </w:r>
    </w:p>
    <w:p w14:paraId="7AE67A7A" w14:textId="77777777" w:rsidR="00914777" w:rsidRDefault="00914777" w:rsidP="00914777">
      <w:r>
        <w:t xml:space="preserve">Patricia Hummel </w:t>
      </w:r>
    </w:p>
    <w:p w14:paraId="76F5A6E2" w14:textId="77777777" w:rsidR="00914777" w:rsidRDefault="00914777" w:rsidP="00914777">
      <w:proofErr w:type="spellStart"/>
      <w:r>
        <w:lastRenderedPageBreak/>
        <w:t>Jaksich</w:t>
      </w:r>
      <w:proofErr w:type="spellEnd"/>
      <w:r>
        <w:t xml:space="preserve"> Family Foundation </w:t>
      </w:r>
    </w:p>
    <w:p w14:paraId="49102303" w14:textId="77777777" w:rsidR="00914777" w:rsidRDefault="00914777" w:rsidP="00914777">
      <w:r>
        <w:t xml:space="preserve">Barbara Kurtzer </w:t>
      </w:r>
    </w:p>
    <w:p w14:paraId="0B1C0E1F" w14:textId="1EE197C8" w:rsidR="00914777" w:rsidRDefault="00914777" w:rsidP="00914777">
      <w:r>
        <w:t>Pierre Lassonde Family Foundation</w:t>
      </w:r>
      <w:r w:rsidRPr="00BF7928">
        <w:rPr>
          <w:rFonts w:ascii="Wingdings" w:hAnsi="Wingdings" w:cs="Wingdings"/>
          <w:position w:val="4"/>
          <w:sz w:val="18"/>
          <w:szCs w:val="18"/>
        </w:rPr>
        <w:t>t</w:t>
      </w:r>
      <w:r>
        <w:t xml:space="preserve">* </w:t>
      </w:r>
    </w:p>
    <w:p w14:paraId="4E56818B" w14:textId="77777777" w:rsidR="00914777" w:rsidRDefault="00914777" w:rsidP="00914777">
      <w:r>
        <w:t xml:space="preserve">Lee H. &amp; Marion B. Thompson Foundation </w:t>
      </w:r>
    </w:p>
    <w:p w14:paraId="167FDAD4" w14:textId="77777777" w:rsidR="00914777" w:rsidRDefault="00914777" w:rsidP="00914777">
      <w:r>
        <w:t xml:space="preserve">H. William Lichtenberger </w:t>
      </w:r>
    </w:p>
    <w:p w14:paraId="41FAB030" w14:textId="77777777" w:rsidR="00914777" w:rsidRDefault="00914777" w:rsidP="00914777">
      <w:r>
        <w:t xml:space="preserve">Kenneth and Loretta Nussbacher </w:t>
      </w:r>
    </w:p>
    <w:p w14:paraId="4945EB9E" w14:textId="77777777" w:rsidR="00914777" w:rsidRDefault="00914777" w:rsidP="00914777">
      <w:r>
        <w:t xml:space="preserve">Karen and Richard Pettingill </w:t>
      </w:r>
    </w:p>
    <w:p w14:paraId="1A6CDF7F" w14:textId="77777777" w:rsidR="00914777" w:rsidRDefault="00914777" w:rsidP="00914777">
      <w:r>
        <w:t xml:space="preserve">The Rawley Foundation </w:t>
      </w:r>
    </w:p>
    <w:p w14:paraId="5DC6CF78" w14:textId="77777777" w:rsidR="00914777" w:rsidRDefault="00914777" w:rsidP="00914777">
      <w:r>
        <w:t xml:space="preserve">Ruby Family Foundation </w:t>
      </w:r>
    </w:p>
    <w:p w14:paraId="2F12219C" w14:textId="77777777" w:rsidR="00914777" w:rsidRDefault="00914777" w:rsidP="00914777">
      <w:r>
        <w:t xml:space="preserve">Sharon D. Lund Foundation </w:t>
      </w:r>
    </w:p>
    <w:p w14:paraId="65A0308A" w14:textId="77777777" w:rsidR="00914777" w:rsidRDefault="00914777" w:rsidP="00914777">
      <w:r>
        <w:t xml:space="preserve">Erinn and Eric Sowle </w:t>
      </w:r>
    </w:p>
    <w:p w14:paraId="4D731A4A" w14:textId="77777777" w:rsidR="00914777" w:rsidRDefault="00914777" w:rsidP="00914777">
      <w:r>
        <w:t xml:space="preserve">Lloyd and Ruth Ann Stamp </w:t>
      </w:r>
    </w:p>
    <w:p w14:paraId="53C461E6" w14:textId="77777777" w:rsidR="00914777" w:rsidRDefault="00914777" w:rsidP="00914777">
      <w:r>
        <w:t xml:space="preserve">Elaine in memory of </w:t>
      </w:r>
      <w:r w:rsidRPr="00914777">
        <w:rPr>
          <w:i/>
          <w:iCs/>
        </w:rPr>
        <w:t>Cashew</w:t>
      </w:r>
      <w:r>
        <w:t xml:space="preserve"> </w:t>
      </w:r>
    </w:p>
    <w:p w14:paraId="2FEC864E" w14:textId="77777777" w:rsidR="00914777" w:rsidRDefault="00914777" w:rsidP="00914777">
      <w:r>
        <w:t xml:space="preserve">The William &amp; Roxann </w:t>
      </w:r>
      <w:proofErr w:type="spellStart"/>
      <w:r>
        <w:t>Happ</w:t>
      </w:r>
      <w:proofErr w:type="spellEnd"/>
      <w:r>
        <w:t xml:space="preserve"> Foundation </w:t>
      </w:r>
    </w:p>
    <w:p w14:paraId="1FE91855" w14:textId="77777777" w:rsidR="00914777" w:rsidRDefault="00914777" w:rsidP="00914777">
      <w:r>
        <w:t xml:space="preserve">Jaime Winkler </w:t>
      </w:r>
    </w:p>
    <w:p w14:paraId="280D0826" w14:textId="4C573EFC" w:rsidR="008F0011" w:rsidRDefault="00914777" w:rsidP="00914777">
      <w:r>
        <w:t>Beatrice Yoder-Leyba</w:t>
      </w:r>
    </w:p>
    <w:p w14:paraId="275E7908" w14:textId="77777777" w:rsidR="0053246D" w:rsidRPr="002A6C2A" w:rsidRDefault="0053246D" w:rsidP="009D5CB1"/>
    <w:p w14:paraId="16FE530E" w14:textId="77777777" w:rsidR="008F0011" w:rsidRPr="002A6C2A" w:rsidRDefault="008F0011" w:rsidP="0053246D">
      <w:pPr>
        <w:pStyle w:val="Heading2"/>
      </w:pPr>
      <w:r w:rsidRPr="002A6C2A">
        <w:t xml:space="preserve">COMPANIONS $10,000 -$24,999 </w:t>
      </w:r>
    </w:p>
    <w:p w14:paraId="66EC2E4A" w14:textId="77B1FB01" w:rsidR="00914777" w:rsidRDefault="00914777" w:rsidP="00914777">
      <w:r>
        <w:t>Alex Aal</w:t>
      </w:r>
      <w:r w:rsidR="00C338D0" w:rsidRPr="00BF7928">
        <w:rPr>
          <w:rFonts w:ascii="Wingdings" w:hAnsi="Wingdings" w:cs="Wingdings"/>
          <w:position w:val="4"/>
          <w:sz w:val="18"/>
          <w:szCs w:val="18"/>
        </w:rPr>
        <w:t>t</w:t>
      </w:r>
      <w:r>
        <w:t xml:space="preserve"> </w:t>
      </w:r>
    </w:p>
    <w:p w14:paraId="0DB8AE38" w14:textId="77777777" w:rsidR="00914777" w:rsidRDefault="00914777" w:rsidP="00914777">
      <w:r>
        <w:t xml:space="preserve">Evo and Martina G. Alexandre </w:t>
      </w:r>
    </w:p>
    <w:p w14:paraId="01004BF3" w14:textId="77777777" w:rsidR="00914777" w:rsidRDefault="00914777" w:rsidP="00914777">
      <w:r>
        <w:t xml:space="preserve">Ralph Allman </w:t>
      </w:r>
    </w:p>
    <w:p w14:paraId="3D53597E" w14:textId="7D25D41C" w:rsidR="00914777" w:rsidRDefault="00914777" w:rsidP="00914777">
      <w:r>
        <w:t xml:space="preserve">Erika and John Ammirati </w:t>
      </w:r>
    </w:p>
    <w:p w14:paraId="40275B19" w14:textId="390B2F64" w:rsidR="00914777" w:rsidRDefault="00914777" w:rsidP="00914777">
      <w:r>
        <w:t xml:space="preserve">Jim and Chana Jackson — The Ann Jackson Family Foundation </w:t>
      </w:r>
    </w:p>
    <w:p w14:paraId="39ABD118" w14:textId="77777777" w:rsidR="00914777" w:rsidRDefault="00914777" w:rsidP="00914777">
      <w:r>
        <w:t xml:space="preserve">Anonymous </w:t>
      </w:r>
    </w:p>
    <w:p w14:paraId="72B171CE" w14:textId="77777777" w:rsidR="00914777" w:rsidRDefault="00914777" w:rsidP="00914777">
      <w:r>
        <w:t xml:space="preserve">William and Crystal Arnold </w:t>
      </w:r>
    </w:p>
    <w:p w14:paraId="59F98BD4" w14:textId="77777777" w:rsidR="00914777" w:rsidRDefault="00914777" w:rsidP="00914777">
      <w:r>
        <w:t xml:space="preserve">Robin Barker </w:t>
      </w:r>
    </w:p>
    <w:p w14:paraId="2EB4D41F" w14:textId="77777777" w:rsidR="00914777" w:rsidRDefault="00914777" w:rsidP="00914777">
      <w:r>
        <w:t xml:space="preserve">Claudia and John Barkmeier </w:t>
      </w:r>
    </w:p>
    <w:p w14:paraId="5F20CC82" w14:textId="77777777" w:rsidR="00914777" w:rsidRDefault="00914777" w:rsidP="00914777">
      <w:r>
        <w:t xml:space="preserve">Susan and Michael Bates </w:t>
      </w:r>
    </w:p>
    <w:p w14:paraId="5F1E7B75" w14:textId="77777777" w:rsidR="00914777" w:rsidRDefault="00914777" w:rsidP="00914777">
      <w:r>
        <w:t xml:space="preserve">Christine Benninger </w:t>
      </w:r>
    </w:p>
    <w:p w14:paraId="6D9B010F" w14:textId="77777777" w:rsidR="00914777" w:rsidRDefault="00914777" w:rsidP="00914777">
      <w:r>
        <w:t xml:space="preserve">Bergen Foundation </w:t>
      </w:r>
    </w:p>
    <w:p w14:paraId="6ECE37C2" w14:textId="77777777" w:rsidR="00914777" w:rsidRDefault="00914777" w:rsidP="00914777">
      <w:r>
        <w:t xml:space="preserve">Heidi Berkman and David </w:t>
      </w:r>
      <w:proofErr w:type="spellStart"/>
      <w:r>
        <w:t>Aaroe</w:t>
      </w:r>
      <w:proofErr w:type="spellEnd"/>
      <w:r>
        <w:t xml:space="preserve"> </w:t>
      </w:r>
    </w:p>
    <w:p w14:paraId="5F43F44C" w14:textId="0C01B862" w:rsidR="00914777" w:rsidRDefault="00914777" w:rsidP="00914777">
      <w:r>
        <w:t xml:space="preserve">The Beverly and Frank Arnstein Foundation </w:t>
      </w:r>
    </w:p>
    <w:p w14:paraId="12C024B0" w14:textId="77777777" w:rsidR="00914777" w:rsidRDefault="00914777" w:rsidP="00914777">
      <w:r>
        <w:t xml:space="preserve">Bill Block Foundation </w:t>
      </w:r>
    </w:p>
    <w:p w14:paraId="3822F60E" w14:textId="77777777" w:rsidR="00914777" w:rsidRDefault="00914777" w:rsidP="00914777">
      <w:r>
        <w:t xml:space="preserve">Susan Blakey </w:t>
      </w:r>
    </w:p>
    <w:p w14:paraId="139E7127" w14:textId="77777777" w:rsidR="00914777" w:rsidRDefault="00914777" w:rsidP="00914777">
      <w:r>
        <w:t xml:space="preserve">Boyle Family Foundation </w:t>
      </w:r>
    </w:p>
    <w:p w14:paraId="63E16662" w14:textId="77777777" w:rsidR="00914777" w:rsidRDefault="00914777" w:rsidP="00914777">
      <w:r>
        <w:t xml:space="preserve">Jill Brandin and Durian Pingree </w:t>
      </w:r>
    </w:p>
    <w:p w14:paraId="7CD1ECA5" w14:textId="77777777" w:rsidR="00914777" w:rsidRDefault="00914777" w:rsidP="00914777">
      <w:r>
        <w:t xml:space="preserve">Kenneth Bunger </w:t>
      </w:r>
    </w:p>
    <w:p w14:paraId="20CA82B1" w14:textId="77777777" w:rsidR="00914777" w:rsidRDefault="00914777" w:rsidP="00914777">
      <w:r>
        <w:t xml:space="preserve">Greg Cermak </w:t>
      </w:r>
    </w:p>
    <w:p w14:paraId="0C27B075" w14:textId="77777777" w:rsidR="00914777" w:rsidRDefault="00914777" w:rsidP="00914777">
      <w:r>
        <w:t xml:space="preserve">The Chamberlin Irrevocable Trust </w:t>
      </w:r>
    </w:p>
    <w:p w14:paraId="19D8300E" w14:textId="77777777" w:rsidR="00914777" w:rsidRDefault="00914777" w:rsidP="00914777">
      <w:r>
        <w:t xml:space="preserve">Mary Clarke and David Pickard </w:t>
      </w:r>
    </w:p>
    <w:p w14:paraId="5CA6DC0E" w14:textId="77777777" w:rsidR="00914777" w:rsidRDefault="00914777" w:rsidP="00914777">
      <w:r>
        <w:lastRenderedPageBreak/>
        <w:t xml:space="preserve">Heather and William Cohen </w:t>
      </w:r>
    </w:p>
    <w:p w14:paraId="3C158EF8" w14:textId="77777777" w:rsidR="00914777" w:rsidRDefault="00914777" w:rsidP="00914777">
      <w:r>
        <w:t xml:space="preserve">Melinda Conner </w:t>
      </w:r>
    </w:p>
    <w:p w14:paraId="6DD8C24D" w14:textId="77777777" w:rsidR="00914777" w:rsidRDefault="00914777" w:rsidP="00914777">
      <w:r>
        <w:t xml:space="preserve">Robert Cresta </w:t>
      </w:r>
    </w:p>
    <w:p w14:paraId="1946424E" w14:textId="77777777" w:rsidR="00914777" w:rsidRDefault="00914777" w:rsidP="00914777">
      <w:r>
        <w:t xml:space="preserve">Nan Deane </w:t>
      </w:r>
    </w:p>
    <w:p w14:paraId="08CE4D05" w14:textId="77777777" w:rsidR="00914777" w:rsidRDefault="00914777" w:rsidP="00914777">
      <w:proofErr w:type="spellStart"/>
      <w:r>
        <w:t>Debicki</w:t>
      </w:r>
      <w:proofErr w:type="spellEnd"/>
      <w:r>
        <w:t xml:space="preserve"> Foundation </w:t>
      </w:r>
    </w:p>
    <w:p w14:paraId="1A1CA834" w14:textId="77777777" w:rsidR="00914777" w:rsidRDefault="00914777" w:rsidP="00914777">
      <w:r>
        <w:t xml:space="preserve">Diane Delbridge </w:t>
      </w:r>
    </w:p>
    <w:p w14:paraId="01016533" w14:textId="77777777" w:rsidR="00914777" w:rsidRDefault="00914777" w:rsidP="00914777">
      <w:r>
        <w:t xml:space="preserve">Delta Gamma Foundation </w:t>
      </w:r>
    </w:p>
    <w:p w14:paraId="20DA17AE" w14:textId="77777777" w:rsidR="00914777" w:rsidRDefault="00914777" w:rsidP="00914777">
      <w:r>
        <w:t xml:space="preserve">Linda and Peter Dooley </w:t>
      </w:r>
    </w:p>
    <w:p w14:paraId="333DE300" w14:textId="77777777" w:rsidR="00914777" w:rsidRDefault="00914777" w:rsidP="00914777">
      <w:r>
        <w:t xml:space="preserve">The Dr. and Mrs. L.J. </w:t>
      </w:r>
      <w:proofErr w:type="spellStart"/>
      <w:r>
        <w:t>Rafoth</w:t>
      </w:r>
      <w:proofErr w:type="spellEnd"/>
      <w:r>
        <w:t xml:space="preserve"> Family Fund </w:t>
      </w:r>
    </w:p>
    <w:p w14:paraId="17B907B9" w14:textId="5F0CE032" w:rsidR="00914777" w:rsidRDefault="00914777" w:rsidP="00914777">
      <w:r>
        <w:t xml:space="preserve">Ellen Eckman </w:t>
      </w:r>
    </w:p>
    <w:p w14:paraId="6EF627B9" w14:textId="592AEE82" w:rsidR="00914777" w:rsidRDefault="00914777" w:rsidP="00914777">
      <w:r>
        <w:t xml:space="preserve">EE Murphy Charitable Foundation </w:t>
      </w:r>
    </w:p>
    <w:p w14:paraId="1B28589A" w14:textId="3AFB63A8" w:rsidR="00914777" w:rsidRDefault="00914777" w:rsidP="00914777">
      <w:r>
        <w:t xml:space="preserve">The Eleanor Hutchinson Parker Foundation, Inc. </w:t>
      </w:r>
    </w:p>
    <w:p w14:paraId="0A0C26C1" w14:textId="223A4371" w:rsidR="00914777" w:rsidRDefault="00914777" w:rsidP="00914777">
      <w:r>
        <w:t xml:space="preserve">The Eugene C. and Florence Armstrong Family Foundation </w:t>
      </w:r>
    </w:p>
    <w:p w14:paraId="5E79743F" w14:textId="77777777" w:rsidR="00914777" w:rsidRDefault="00914777" w:rsidP="00914777">
      <w:r>
        <w:t xml:space="preserve">The Fred &amp; Patty </w:t>
      </w:r>
      <w:proofErr w:type="spellStart"/>
      <w:r>
        <w:t>Hopp</w:t>
      </w:r>
      <w:proofErr w:type="spellEnd"/>
      <w:r>
        <w:t xml:space="preserve"> Foundation </w:t>
      </w:r>
    </w:p>
    <w:p w14:paraId="28FDBC0D" w14:textId="77777777" w:rsidR="00914777" w:rsidRDefault="00914777" w:rsidP="00914777">
      <w:r>
        <w:t xml:space="preserve">Clara Fuiten </w:t>
      </w:r>
    </w:p>
    <w:p w14:paraId="7F5187CA" w14:textId="5FB1575D" w:rsidR="00914777" w:rsidRDefault="00914777" w:rsidP="00914777">
      <w:r>
        <w:t xml:space="preserve">George &amp; Margaret </w:t>
      </w:r>
      <w:proofErr w:type="spellStart"/>
      <w:r>
        <w:t>Zivelonghi</w:t>
      </w:r>
      <w:proofErr w:type="spellEnd"/>
      <w:r>
        <w:t xml:space="preserve"> Foundation </w:t>
      </w:r>
    </w:p>
    <w:p w14:paraId="482EAC00" w14:textId="4800BF22" w:rsidR="00914777" w:rsidRDefault="00914777" w:rsidP="00914777">
      <w:r>
        <w:t xml:space="preserve">George and Mary Josephine Hamman Foundation </w:t>
      </w:r>
    </w:p>
    <w:p w14:paraId="4A2B07BF" w14:textId="77777777" w:rsidR="00914777" w:rsidRDefault="00914777" w:rsidP="00914777">
      <w:r>
        <w:t xml:space="preserve">Margie and Bob Giles </w:t>
      </w:r>
    </w:p>
    <w:p w14:paraId="5A5AB361" w14:textId="77777777" w:rsidR="00914777" w:rsidRDefault="00914777" w:rsidP="00914777">
      <w:r>
        <w:t xml:space="preserve">Constance Gowen </w:t>
      </w:r>
    </w:p>
    <w:p w14:paraId="7A31C600" w14:textId="77777777" w:rsidR="00914777" w:rsidRDefault="00914777" w:rsidP="00914777">
      <w:r>
        <w:t xml:space="preserve">Carolyn M. Hacker </w:t>
      </w:r>
    </w:p>
    <w:p w14:paraId="487A4258" w14:textId="77777777" w:rsidR="00914777" w:rsidRDefault="00914777" w:rsidP="00914777">
      <w:r>
        <w:t xml:space="preserve">Fred and Gail Hardy </w:t>
      </w:r>
    </w:p>
    <w:p w14:paraId="3795660E" w14:textId="77777777" w:rsidR="00914777" w:rsidRDefault="00914777" w:rsidP="00914777">
      <w:r>
        <w:t xml:space="preserve">Audrey E. Hargis </w:t>
      </w:r>
    </w:p>
    <w:p w14:paraId="329570BA" w14:textId="77777777" w:rsidR="00914777" w:rsidRDefault="00914777" w:rsidP="00914777">
      <w:r>
        <w:t xml:space="preserve">Henry Peterson Foundation </w:t>
      </w:r>
    </w:p>
    <w:p w14:paraId="1E3D8003" w14:textId="77777777" w:rsidR="00914777" w:rsidRDefault="00914777" w:rsidP="00914777">
      <w:r>
        <w:t xml:space="preserve">Bennett and Andrea Holtzman </w:t>
      </w:r>
    </w:p>
    <w:p w14:paraId="08065DF9" w14:textId="77777777" w:rsidR="00914777" w:rsidRDefault="00914777" w:rsidP="00914777">
      <w:r>
        <w:t xml:space="preserve">Mercy Land Trust </w:t>
      </w:r>
    </w:p>
    <w:p w14:paraId="4B6FFEC1" w14:textId="77777777" w:rsidR="00914777" w:rsidRDefault="00914777" w:rsidP="00914777">
      <w:r>
        <w:t xml:space="preserve">The Janice Spencer Calkin Foundation </w:t>
      </w:r>
    </w:p>
    <w:p w14:paraId="193B53DE" w14:textId="77777777" w:rsidR="00914777" w:rsidRDefault="00914777" w:rsidP="00914777">
      <w:r>
        <w:t xml:space="preserve">Camille and David </w:t>
      </w:r>
      <w:proofErr w:type="spellStart"/>
      <w:r>
        <w:t>Jassny</w:t>
      </w:r>
      <w:proofErr w:type="spellEnd"/>
      <w:r>
        <w:t xml:space="preserve"> </w:t>
      </w:r>
    </w:p>
    <w:p w14:paraId="5561AC74" w14:textId="77777777" w:rsidR="00914777" w:rsidRDefault="00914777" w:rsidP="00914777">
      <w:r>
        <w:t xml:space="preserve">Jordan Kalish </w:t>
      </w:r>
    </w:p>
    <w:p w14:paraId="6C1A642A" w14:textId="77777777" w:rsidR="00914777" w:rsidRDefault="00914777" w:rsidP="00914777">
      <w:r>
        <w:t xml:space="preserve">Ms. Lisa Keller </w:t>
      </w:r>
    </w:p>
    <w:p w14:paraId="4290B480" w14:textId="77777777" w:rsidR="00914777" w:rsidRDefault="00914777" w:rsidP="00914777">
      <w:r>
        <w:t xml:space="preserve">The Klein Family </w:t>
      </w:r>
    </w:p>
    <w:p w14:paraId="1A238627" w14:textId="77777777" w:rsidR="00914777" w:rsidRDefault="00914777" w:rsidP="00914777">
      <w:r>
        <w:t xml:space="preserve">Jon and Carolyn Kreitz </w:t>
      </w:r>
    </w:p>
    <w:p w14:paraId="6D4D49FB" w14:textId="77777777" w:rsidR="00914777" w:rsidRDefault="00914777" w:rsidP="00914777">
      <w:r>
        <w:t xml:space="preserve">Monica Krick </w:t>
      </w:r>
    </w:p>
    <w:p w14:paraId="52B7174E" w14:textId="77777777" w:rsidR="00914777" w:rsidRDefault="00914777" w:rsidP="00914777">
      <w:r>
        <w:t xml:space="preserve">Patricia Lenehan Ryan </w:t>
      </w:r>
    </w:p>
    <w:p w14:paraId="617A3B62" w14:textId="77777777" w:rsidR="00914777" w:rsidRDefault="00914777" w:rsidP="00914777">
      <w:r>
        <w:t xml:space="preserve">Richard and Patricia D. List </w:t>
      </w:r>
    </w:p>
    <w:p w14:paraId="5A2C087C" w14:textId="77777777" w:rsidR="00914777" w:rsidRDefault="00914777" w:rsidP="00914777">
      <w:r>
        <w:t xml:space="preserve">James and Joyce Mauro </w:t>
      </w:r>
    </w:p>
    <w:p w14:paraId="65F23970" w14:textId="77777777" w:rsidR="00914777" w:rsidRDefault="00914777" w:rsidP="00914777">
      <w:r>
        <w:t xml:space="preserve">The McDonald Family Foundation </w:t>
      </w:r>
    </w:p>
    <w:p w14:paraId="43766DB8" w14:textId="77777777" w:rsidR="00914777" w:rsidRDefault="00914777" w:rsidP="00914777">
      <w:r>
        <w:t xml:space="preserve">Megan Haller &amp; Peter Rice Foundation </w:t>
      </w:r>
    </w:p>
    <w:p w14:paraId="349A61FE" w14:textId="77777777" w:rsidR="00914777" w:rsidRDefault="00914777" w:rsidP="00914777">
      <w:r>
        <w:t xml:space="preserve">Sandra and Alan </w:t>
      </w:r>
      <w:proofErr w:type="spellStart"/>
      <w:r>
        <w:t>Mehrwein</w:t>
      </w:r>
      <w:proofErr w:type="spellEnd"/>
      <w:r>
        <w:t xml:space="preserve"> </w:t>
      </w:r>
    </w:p>
    <w:p w14:paraId="322AA92E" w14:textId="77777777" w:rsidR="00914777" w:rsidRDefault="00914777" w:rsidP="00914777">
      <w:r>
        <w:t xml:space="preserve">Debbie and Mitch Menaged </w:t>
      </w:r>
    </w:p>
    <w:p w14:paraId="58C2CA06" w14:textId="77777777" w:rsidR="00914777" w:rsidRDefault="00914777" w:rsidP="00914777">
      <w:r>
        <w:t xml:space="preserve">Janet Miller </w:t>
      </w:r>
    </w:p>
    <w:p w14:paraId="302BC527" w14:textId="77777777" w:rsidR="00914777" w:rsidRDefault="00914777" w:rsidP="00914777">
      <w:r>
        <w:lastRenderedPageBreak/>
        <w:t xml:space="preserve">Akira </w:t>
      </w:r>
      <w:proofErr w:type="spellStart"/>
      <w:r>
        <w:t>Miyade</w:t>
      </w:r>
      <w:proofErr w:type="spellEnd"/>
      <w:r>
        <w:t xml:space="preserve"> </w:t>
      </w:r>
    </w:p>
    <w:p w14:paraId="537D27A2" w14:textId="77777777" w:rsidR="00914777" w:rsidRDefault="00914777" w:rsidP="00914777">
      <w:r>
        <w:t xml:space="preserve">Moss Adams Foundation </w:t>
      </w:r>
    </w:p>
    <w:p w14:paraId="5EE3109A" w14:textId="77777777" w:rsidR="00C338D0" w:rsidRDefault="00914777" w:rsidP="00914777">
      <w:r>
        <w:t xml:space="preserve">Mildred Murray </w:t>
      </w:r>
    </w:p>
    <w:p w14:paraId="64C39C0C" w14:textId="257A462E" w:rsidR="00914777" w:rsidRDefault="00914777" w:rsidP="00914777">
      <w:r>
        <w:t xml:space="preserve">Valerie Nagle </w:t>
      </w:r>
    </w:p>
    <w:p w14:paraId="09840C6A" w14:textId="77777777" w:rsidR="00914777" w:rsidRDefault="00914777" w:rsidP="00914777">
      <w:r>
        <w:t xml:space="preserve">OCF Joseph E. Weston Public Foundation </w:t>
      </w:r>
    </w:p>
    <w:p w14:paraId="1F699D9F" w14:textId="77777777" w:rsidR="00914777" w:rsidRDefault="00914777" w:rsidP="00914777">
      <w:r>
        <w:t xml:space="preserve">Sue Oliver and Chet Mallory </w:t>
      </w:r>
    </w:p>
    <w:p w14:paraId="2C9B7EE8" w14:textId="77777777" w:rsidR="00914777" w:rsidRDefault="00914777" w:rsidP="00914777">
      <w:r>
        <w:t xml:space="preserve">Patterson Foundation </w:t>
      </w:r>
    </w:p>
    <w:p w14:paraId="5EF101D3" w14:textId="77777777" w:rsidR="00914777" w:rsidRDefault="00914777" w:rsidP="00914777">
      <w:r>
        <w:t xml:space="preserve">Dick and Judy </w:t>
      </w:r>
      <w:proofErr w:type="spellStart"/>
      <w:r>
        <w:t>Peecook</w:t>
      </w:r>
      <w:proofErr w:type="spellEnd"/>
      <w:r>
        <w:t xml:space="preserve"> </w:t>
      </w:r>
    </w:p>
    <w:p w14:paraId="4C10F451" w14:textId="77777777" w:rsidR="00914777" w:rsidRDefault="00914777" w:rsidP="00914777">
      <w:r>
        <w:t xml:space="preserve">Beth Perrell </w:t>
      </w:r>
    </w:p>
    <w:p w14:paraId="717D2743" w14:textId="77777777" w:rsidR="00914777" w:rsidRDefault="00914777" w:rsidP="00914777">
      <w:r>
        <w:t xml:space="preserve">The Pocket Foundation </w:t>
      </w:r>
    </w:p>
    <w:p w14:paraId="7824163E" w14:textId="77777777" w:rsidR="00C338D0" w:rsidRDefault="00914777" w:rsidP="00914777">
      <w:r>
        <w:t xml:space="preserve">Eloise and John Pound </w:t>
      </w:r>
    </w:p>
    <w:p w14:paraId="0822FE36" w14:textId="7C919593" w:rsidR="00914777" w:rsidRDefault="00914777" w:rsidP="00914777">
      <w:r>
        <w:t xml:space="preserve">Pro Justicia </w:t>
      </w:r>
      <w:proofErr w:type="spellStart"/>
      <w:r>
        <w:t>Sucesoral</w:t>
      </w:r>
      <w:proofErr w:type="spellEnd"/>
      <w:r>
        <w:t xml:space="preserve"> LLC </w:t>
      </w:r>
    </w:p>
    <w:p w14:paraId="40BA2EAB" w14:textId="39B422C9" w:rsidR="00914777" w:rsidRDefault="00914777" w:rsidP="00914777">
      <w:r>
        <w:t xml:space="preserve">The Robert and Grace Liming Charitable Fund </w:t>
      </w:r>
    </w:p>
    <w:p w14:paraId="4822EC92" w14:textId="77777777" w:rsidR="00914777" w:rsidRDefault="00914777" w:rsidP="00914777">
      <w:r>
        <w:t xml:space="preserve">Edna Rogers </w:t>
      </w:r>
    </w:p>
    <w:p w14:paraId="1EF55D11" w14:textId="77777777" w:rsidR="00914777" w:rsidRDefault="00914777" w:rsidP="00914777">
      <w:r>
        <w:t xml:space="preserve">Carol Rosenberg </w:t>
      </w:r>
    </w:p>
    <w:p w14:paraId="0CA325F6" w14:textId="77777777" w:rsidR="00914777" w:rsidRDefault="00914777" w:rsidP="00914777">
      <w:r>
        <w:t xml:space="preserve">Elaine Sarkaria </w:t>
      </w:r>
    </w:p>
    <w:p w14:paraId="5164C83A" w14:textId="77777777" w:rsidR="00914777" w:rsidRDefault="00914777" w:rsidP="00914777">
      <w:r>
        <w:t xml:space="preserve">Bonnie Sommerville </w:t>
      </w:r>
    </w:p>
    <w:p w14:paraId="2BBDEC87" w14:textId="77777777" w:rsidR="00914777" w:rsidRDefault="00914777" w:rsidP="00914777">
      <w:r>
        <w:t xml:space="preserve">Suskin Foundation </w:t>
      </w:r>
    </w:p>
    <w:p w14:paraId="7D9A386A" w14:textId="77777777" w:rsidR="00914777" w:rsidRDefault="00914777" w:rsidP="00914777">
      <w:r>
        <w:t xml:space="preserve">Sustainable Futures Fund </w:t>
      </w:r>
    </w:p>
    <w:p w14:paraId="5BF32974" w14:textId="52AC5E8D" w:rsidR="00914777" w:rsidRDefault="00914777" w:rsidP="00914777">
      <w:r>
        <w:t xml:space="preserve">Talcott Resolution Life and Annuity Insurance Company </w:t>
      </w:r>
    </w:p>
    <w:p w14:paraId="44A95A9C" w14:textId="77777777" w:rsidR="00914777" w:rsidRDefault="00914777" w:rsidP="00914777">
      <w:r>
        <w:t xml:space="preserve">The Uncle Mike Foundation </w:t>
      </w:r>
    </w:p>
    <w:p w14:paraId="6BF38A6B" w14:textId="77777777" w:rsidR="00914777" w:rsidRDefault="00914777" w:rsidP="00914777">
      <w:r>
        <w:t xml:space="preserve">Linda Von Rhine and Thomas Von Rhine </w:t>
      </w:r>
    </w:p>
    <w:p w14:paraId="467067A7" w14:textId="77777777" w:rsidR="00914777" w:rsidRDefault="00914777" w:rsidP="00914777">
      <w:r>
        <w:t xml:space="preserve">Dan and Linda Wheeler </w:t>
      </w:r>
    </w:p>
    <w:p w14:paraId="3AF885B1" w14:textId="77777777" w:rsidR="00914777" w:rsidRDefault="00914777" w:rsidP="00914777">
      <w:r>
        <w:t xml:space="preserve">Patricia Whitehead </w:t>
      </w:r>
    </w:p>
    <w:p w14:paraId="51FA4EDF" w14:textId="77777777" w:rsidR="00914777" w:rsidRDefault="00914777" w:rsidP="00914777">
      <w:r>
        <w:t xml:space="preserve">Warren and Claudia Wish </w:t>
      </w:r>
    </w:p>
    <w:p w14:paraId="357EDFDE" w14:textId="77777777" w:rsidR="00914777" w:rsidRDefault="00914777" w:rsidP="00914777">
      <w:r>
        <w:t xml:space="preserve">Jim Zayac and James Schwarz </w:t>
      </w:r>
    </w:p>
    <w:p w14:paraId="05B15B59" w14:textId="5CDCE961" w:rsidR="000C6DE6" w:rsidRDefault="00914777" w:rsidP="00914777">
      <w:r>
        <w:t xml:space="preserve">Margaret </w:t>
      </w:r>
      <w:proofErr w:type="spellStart"/>
      <w:r>
        <w:t>Zivelonghi</w:t>
      </w:r>
      <w:proofErr w:type="spellEnd"/>
    </w:p>
    <w:p w14:paraId="000A27CC" w14:textId="77777777" w:rsidR="000C6DE6" w:rsidRDefault="000C6DE6" w:rsidP="000C6DE6"/>
    <w:p w14:paraId="20A57502" w14:textId="1378562C" w:rsidR="000C6DE6" w:rsidRDefault="000C6DE6" w:rsidP="000C6DE6">
      <w:pPr>
        <w:pStyle w:val="Heading2"/>
      </w:pPr>
      <w:r>
        <w:t>FRIENDS $5,000</w:t>
      </w:r>
      <w:r>
        <w:rPr>
          <w:rFonts w:ascii="Times New Roman" w:hAnsi="Times New Roman" w:cs="Times New Roman"/>
        </w:rPr>
        <w:t> </w:t>
      </w:r>
      <w:r>
        <w:t>-</w:t>
      </w:r>
      <w:r>
        <w:rPr>
          <w:rFonts w:ascii="Times New Roman" w:hAnsi="Times New Roman" w:cs="Times New Roman"/>
        </w:rPr>
        <w:t> </w:t>
      </w:r>
      <w:r>
        <w:t>$9,999</w:t>
      </w:r>
    </w:p>
    <w:p w14:paraId="187E69CF" w14:textId="1B549F07" w:rsidR="00C338D0" w:rsidRDefault="00C338D0" w:rsidP="00C338D0">
      <w:r>
        <w:t xml:space="preserve">Beth and Joseph Aaron </w:t>
      </w:r>
    </w:p>
    <w:p w14:paraId="44ADEE3C" w14:textId="77777777" w:rsidR="00C338D0" w:rsidRDefault="00C338D0" w:rsidP="00C338D0">
      <w:r>
        <w:t xml:space="preserve">Ken Amdahl </w:t>
      </w:r>
    </w:p>
    <w:p w14:paraId="5F994AF0" w14:textId="77777777" w:rsidR="00C338D0" w:rsidRDefault="00C338D0" w:rsidP="00C338D0">
      <w:r>
        <w:t xml:space="preserve">Linnea Anderson </w:t>
      </w:r>
    </w:p>
    <w:p w14:paraId="16DCBC8C" w14:textId="77777777" w:rsidR="00C338D0" w:rsidRDefault="00C338D0" w:rsidP="00C338D0">
      <w:r>
        <w:t xml:space="preserve">Anonymous </w:t>
      </w:r>
    </w:p>
    <w:p w14:paraId="2D39F4CB" w14:textId="77777777" w:rsidR="00C338D0" w:rsidRDefault="00C338D0" w:rsidP="00C338D0">
      <w:r>
        <w:t xml:space="preserve">Sally Avenson </w:t>
      </w:r>
    </w:p>
    <w:p w14:paraId="2370D07C" w14:textId="77777777" w:rsidR="00C338D0" w:rsidRDefault="00C338D0" w:rsidP="00C338D0">
      <w:r>
        <w:t xml:space="preserve">Joan and Fred Baker </w:t>
      </w:r>
    </w:p>
    <w:p w14:paraId="39FAFC7D" w14:textId="77777777" w:rsidR="00C338D0" w:rsidRDefault="00C338D0" w:rsidP="00C338D0">
      <w:r>
        <w:t xml:space="preserve">Barbara Louie Fund </w:t>
      </w:r>
    </w:p>
    <w:p w14:paraId="6CB52046" w14:textId="77777777" w:rsidR="00C338D0" w:rsidRDefault="00C338D0" w:rsidP="00C338D0">
      <w:r>
        <w:t xml:space="preserve">Kristin Beach </w:t>
      </w:r>
    </w:p>
    <w:p w14:paraId="7BA4079A" w14:textId="77777777" w:rsidR="00C338D0" w:rsidRDefault="00C338D0" w:rsidP="00C338D0">
      <w:r>
        <w:t xml:space="preserve">Judith A. Belanger </w:t>
      </w:r>
    </w:p>
    <w:p w14:paraId="5EC4879E" w14:textId="77777777" w:rsidR="00C338D0" w:rsidRDefault="00C338D0" w:rsidP="00C338D0">
      <w:r>
        <w:t xml:space="preserve">Nancy Bell </w:t>
      </w:r>
    </w:p>
    <w:p w14:paraId="3493AF29" w14:textId="77777777" w:rsidR="00C338D0" w:rsidRDefault="00C338D0" w:rsidP="00C338D0">
      <w:r>
        <w:t xml:space="preserve">Vicky and Marshall Berol </w:t>
      </w:r>
    </w:p>
    <w:p w14:paraId="20B38DEA" w14:textId="77777777" w:rsidR="00C338D0" w:rsidRDefault="00C338D0" w:rsidP="00C338D0">
      <w:r>
        <w:lastRenderedPageBreak/>
        <w:t xml:space="preserve">Ruth Blake </w:t>
      </w:r>
    </w:p>
    <w:p w14:paraId="23581191" w14:textId="77777777" w:rsidR="00C338D0" w:rsidRDefault="00C338D0" w:rsidP="00C338D0">
      <w:r>
        <w:t xml:space="preserve">Joan Boyd </w:t>
      </w:r>
    </w:p>
    <w:p w14:paraId="04A6AD10" w14:textId="77777777" w:rsidR="00C338D0" w:rsidRDefault="00C338D0" w:rsidP="00C338D0">
      <w:r>
        <w:t xml:space="preserve">Mary Ellen Braden </w:t>
      </w:r>
    </w:p>
    <w:p w14:paraId="0949F9EF" w14:textId="77777777" w:rsidR="00C338D0" w:rsidRDefault="00C338D0" w:rsidP="00C338D0">
      <w:r>
        <w:t xml:space="preserve">Brindisi Animal Foundation Inc </w:t>
      </w:r>
    </w:p>
    <w:p w14:paraId="7606055C" w14:textId="77777777" w:rsidR="00C338D0" w:rsidRDefault="00C338D0" w:rsidP="00C338D0">
      <w:r>
        <w:t xml:space="preserve">Carolyn Buehner </w:t>
      </w:r>
    </w:p>
    <w:p w14:paraId="60089BD2" w14:textId="77777777" w:rsidR="00C338D0" w:rsidRDefault="00C338D0" w:rsidP="00C338D0">
      <w:r>
        <w:t xml:space="preserve">Beverly Bunch </w:t>
      </w:r>
    </w:p>
    <w:p w14:paraId="454EBBCD" w14:textId="77777777" w:rsidR="00C338D0" w:rsidRDefault="00C338D0" w:rsidP="00C338D0">
      <w:r>
        <w:t xml:space="preserve">Burger Family Foundation </w:t>
      </w:r>
    </w:p>
    <w:p w14:paraId="7887929E" w14:textId="77777777" w:rsidR="00C338D0" w:rsidRDefault="00C338D0" w:rsidP="00C338D0">
      <w:r>
        <w:t xml:space="preserve">Stephanie and Douglas Butler </w:t>
      </w:r>
    </w:p>
    <w:p w14:paraId="0410ADDD" w14:textId="77777777" w:rsidR="00C338D0" w:rsidRDefault="00C338D0" w:rsidP="00C338D0">
      <w:r>
        <w:t xml:space="preserve">Blake and AmyAnn Cadwell </w:t>
      </w:r>
    </w:p>
    <w:p w14:paraId="0EEAB182" w14:textId="77777777" w:rsidR="00C338D0" w:rsidRDefault="00C338D0" w:rsidP="00C338D0">
      <w:r>
        <w:t xml:space="preserve">Paige Campbell </w:t>
      </w:r>
    </w:p>
    <w:p w14:paraId="5CA880DF" w14:textId="77777777" w:rsidR="00C338D0" w:rsidRDefault="00C338D0" w:rsidP="00C338D0">
      <w:r>
        <w:t xml:space="preserve">Marilyn </w:t>
      </w:r>
      <w:proofErr w:type="spellStart"/>
      <w:r>
        <w:t>Clotz</w:t>
      </w:r>
      <w:proofErr w:type="spellEnd"/>
      <w:r>
        <w:t xml:space="preserve"> and Mary Ann Bearden </w:t>
      </w:r>
    </w:p>
    <w:p w14:paraId="01B81BA9" w14:textId="77777777" w:rsidR="00C338D0" w:rsidRDefault="00C338D0" w:rsidP="00C338D0">
      <w:r>
        <w:t xml:space="preserve">Derek Coates </w:t>
      </w:r>
    </w:p>
    <w:p w14:paraId="0980C51E" w14:textId="77777777" w:rsidR="00C338D0" w:rsidRDefault="00C338D0" w:rsidP="00C338D0">
      <w:r>
        <w:t xml:space="preserve">Glee Ann and Dwight Davis </w:t>
      </w:r>
    </w:p>
    <w:p w14:paraId="01579FC8" w14:textId="77777777" w:rsidR="00C338D0" w:rsidRDefault="00C338D0" w:rsidP="00C338D0">
      <w:r>
        <w:t xml:space="preserve">Dena Deck </w:t>
      </w:r>
    </w:p>
    <w:p w14:paraId="2F828EEE" w14:textId="77777777" w:rsidR="00C338D0" w:rsidRDefault="00C338D0" w:rsidP="00C338D0">
      <w:r>
        <w:t xml:space="preserve">Lavon and James DeGraw </w:t>
      </w:r>
    </w:p>
    <w:p w14:paraId="4F3C5983" w14:textId="77777777" w:rsidR="00C338D0" w:rsidRDefault="00C338D0" w:rsidP="00C338D0">
      <w:r>
        <w:t xml:space="preserve">Annina Demmon </w:t>
      </w:r>
    </w:p>
    <w:p w14:paraId="76EED357" w14:textId="77777777" w:rsidR="00C338D0" w:rsidRDefault="00C338D0" w:rsidP="00C338D0">
      <w:r>
        <w:t xml:space="preserve">Karol Denniston </w:t>
      </w:r>
    </w:p>
    <w:p w14:paraId="7075B00D" w14:textId="77777777" w:rsidR="00C338D0" w:rsidRDefault="00C338D0" w:rsidP="00C338D0">
      <w:r>
        <w:t xml:space="preserve">Lynn and Daniel Dickinson </w:t>
      </w:r>
    </w:p>
    <w:p w14:paraId="24AB2966" w14:textId="77777777" w:rsidR="00C338D0" w:rsidRDefault="00C338D0" w:rsidP="00C338D0">
      <w:r>
        <w:t xml:space="preserve">David and Alaina Divine </w:t>
      </w:r>
    </w:p>
    <w:p w14:paraId="5D52CDEF" w14:textId="77777777" w:rsidR="00C338D0" w:rsidRDefault="00C338D0" w:rsidP="00C338D0">
      <w:r>
        <w:t xml:space="preserve">Wilma Doughty </w:t>
      </w:r>
    </w:p>
    <w:p w14:paraId="130998CA" w14:textId="77777777" w:rsidR="00C338D0" w:rsidRDefault="00C338D0" w:rsidP="00C338D0">
      <w:r>
        <w:t xml:space="preserve">Mary B. Doyle </w:t>
      </w:r>
    </w:p>
    <w:p w14:paraId="4CA49F36" w14:textId="77777777" w:rsidR="00C338D0" w:rsidRDefault="00C338D0" w:rsidP="00C338D0">
      <w:r>
        <w:t xml:space="preserve">Karen Durkin </w:t>
      </w:r>
    </w:p>
    <w:p w14:paraId="6596B900" w14:textId="77777777" w:rsidR="00C338D0" w:rsidRDefault="00C338D0" w:rsidP="00C338D0">
      <w:r>
        <w:t xml:space="preserve">David Eriksen </w:t>
      </w:r>
    </w:p>
    <w:p w14:paraId="6BF3B1FE" w14:textId="77777777" w:rsidR="00C338D0" w:rsidRDefault="00C338D0" w:rsidP="00C338D0">
      <w:r>
        <w:t xml:space="preserve">Linda Ewers </w:t>
      </w:r>
    </w:p>
    <w:p w14:paraId="4BD565A7" w14:textId="77777777" w:rsidR="00C338D0" w:rsidRDefault="00C338D0" w:rsidP="00C338D0">
      <w:r>
        <w:t xml:space="preserve">Dan and Diane Farthing </w:t>
      </w:r>
    </w:p>
    <w:p w14:paraId="0A1764B1" w14:textId="77777777" w:rsidR="00C338D0" w:rsidRDefault="00C338D0" w:rsidP="00C338D0">
      <w:r>
        <w:t xml:space="preserve">Harriet Felman </w:t>
      </w:r>
    </w:p>
    <w:p w14:paraId="1A340465" w14:textId="77777777" w:rsidR="00C338D0" w:rsidRDefault="00C338D0" w:rsidP="00C338D0">
      <w:r>
        <w:t xml:space="preserve">The Finch Family Foundation </w:t>
      </w:r>
    </w:p>
    <w:p w14:paraId="0F11FF04" w14:textId="77777777" w:rsidR="00C338D0" w:rsidRDefault="00C338D0" w:rsidP="00C338D0">
      <w:r>
        <w:t xml:space="preserve">Suzanne and Steve Fisher </w:t>
      </w:r>
    </w:p>
    <w:p w14:paraId="48CB0275" w14:textId="77777777" w:rsidR="00C338D0" w:rsidRDefault="00C338D0" w:rsidP="00C338D0">
      <w:r>
        <w:t xml:space="preserve">James and Janet Foster </w:t>
      </w:r>
    </w:p>
    <w:p w14:paraId="00348F20" w14:textId="77777777" w:rsidR="00C338D0" w:rsidRDefault="00C338D0" w:rsidP="00C338D0">
      <w:r>
        <w:t xml:space="preserve">Diane Froot </w:t>
      </w:r>
    </w:p>
    <w:p w14:paraId="2F06792D" w14:textId="77777777" w:rsidR="00C338D0" w:rsidRDefault="00C338D0" w:rsidP="00C338D0">
      <w:r>
        <w:t xml:space="preserve">Dianne Geiger </w:t>
      </w:r>
    </w:p>
    <w:p w14:paraId="50666790" w14:textId="77777777" w:rsidR="00C338D0" w:rsidRDefault="00C338D0" w:rsidP="00C338D0">
      <w:r>
        <w:t xml:space="preserve">Susan and David Gerke </w:t>
      </w:r>
    </w:p>
    <w:p w14:paraId="26D33969" w14:textId="77777777" w:rsidR="00C338D0" w:rsidRDefault="00C338D0" w:rsidP="00C338D0">
      <w:r>
        <w:t xml:space="preserve">Gail and Harvey Glasser </w:t>
      </w:r>
    </w:p>
    <w:p w14:paraId="239D19E1" w14:textId="77777777" w:rsidR="00C338D0" w:rsidRDefault="00C338D0" w:rsidP="00C338D0">
      <w:r>
        <w:t xml:space="preserve">Doug Glasson and Tricia Moody </w:t>
      </w:r>
    </w:p>
    <w:p w14:paraId="7C199C2D" w14:textId="77777777" w:rsidR="00C338D0" w:rsidRDefault="00C338D0" w:rsidP="00C338D0">
      <w:r>
        <w:t xml:space="preserve">Joanne Goheen </w:t>
      </w:r>
    </w:p>
    <w:p w14:paraId="1D226574" w14:textId="77777777" w:rsidR="00C338D0" w:rsidRDefault="00C338D0" w:rsidP="00C338D0">
      <w:r>
        <w:t xml:space="preserve">Eileen and Mark Goor </w:t>
      </w:r>
    </w:p>
    <w:p w14:paraId="0D605A73" w14:textId="77777777" w:rsidR="00C338D0" w:rsidRDefault="00C338D0" w:rsidP="00C338D0">
      <w:r>
        <w:t xml:space="preserve">Greater Houston Community Foundation </w:t>
      </w:r>
    </w:p>
    <w:p w14:paraId="3285A9E3" w14:textId="77777777" w:rsidR="00C338D0" w:rsidRDefault="00C338D0" w:rsidP="00C338D0">
      <w:r>
        <w:t xml:space="preserve">Greater Milwaukee Foundation, Inc. </w:t>
      </w:r>
    </w:p>
    <w:p w14:paraId="5C6B7FCE" w14:textId="77777777" w:rsidR="00C338D0" w:rsidRDefault="00C338D0" w:rsidP="00C338D0">
      <w:r>
        <w:t xml:space="preserve">Diane </w:t>
      </w:r>
      <w:proofErr w:type="spellStart"/>
      <w:r>
        <w:t>Grialou</w:t>
      </w:r>
      <w:proofErr w:type="spellEnd"/>
      <w:r>
        <w:t xml:space="preserve"> </w:t>
      </w:r>
    </w:p>
    <w:p w14:paraId="26BE7F4C" w14:textId="77777777" w:rsidR="00C338D0" w:rsidRDefault="00C338D0" w:rsidP="00C338D0">
      <w:r>
        <w:t xml:space="preserve">Grimm Family Foundation </w:t>
      </w:r>
    </w:p>
    <w:p w14:paraId="578C2448" w14:textId="77777777" w:rsidR="00C338D0" w:rsidRDefault="00C338D0" w:rsidP="00C338D0">
      <w:r>
        <w:lastRenderedPageBreak/>
        <w:t xml:space="preserve">Dave and Patricia Grubb </w:t>
      </w:r>
    </w:p>
    <w:p w14:paraId="07B0DF9E" w14:textId="77777777" w:rsidR="00C338D0" w:rsidRDefault="00C338D0" w:rsidP="00C338D0">
      <w:r>
        <w:t xml:space="preserve">Ann Grube </w:t>
      </w:r>
    </w:p>
    <w:p w14:paraId="5F1B838B" w14:textId="77777777" w:rsidR="00C338D0" w:rsidRDefault="00C338D0" w:rsidP="00C338D0">
      <w:r>
        <w:t xml:space="preserve">Mary G. Hamilton </w:t>
      </w:r>
    </w:p>
    <w:p w14:paraId="312FB242" w14:textId="77777777" w:rsidR="00C338D0" w:rsidRDefault="00C338D0" w:rsidP="00C338D0">
      <w:r>
        <w:t xml:space="preserve">Haverford Quality Investing </w:t>
      </w:r>
    </w:p>
    <w:p w14:paraId="73656519" w14:textId="77777777" w:rsidR="00C338D0" w:rsidRDefault="00C338D0" w:rsidP="00C338D0">
      <w:r>
        <w:t xml:space="preserve">Bonnie and Tom Herman </w:t>
      </w:r>
    </w:p>
    <w:p w14:paraId="3BDD077A" w14:textId="77777777" w:rsidR="00C338D0" w:rsidRDefault="00C338D0" w:rsidP="00C338D0">
      <w:r>
        <w:t xml:space="preserve">Bruce and Joan Herriges </w:t>
      </w:r>
    </w:p>
    <w:p w14:paraId="7AEA7DA9" w14:textId="77777777" w:rsidR="00C338D0" w:rsidRDefault="00C338D0" w:rsidP="00C338D0">
      <w:r>
        <w:t xml:space="preserve">Nancy and F. Scott Hindes </w:t>
      </w:r>
    </w:p>
    <w:p w14:paraId="0A097F4E" w14:textId="77777777" w:rsidR="00C338D0" w:rsidRDefault="00C338D0" w:rsidP="00C338D0">
      <w:r>
        <w:t xml:space="preserve">Kristin Hite </w:t>
      </w:r>
    </w:p>
    <w:p w14:paraId="34DDE329" w14:textId="77777777" w:rsidR="00C338D0" w:rsidRDefault="00C338D0" w:rsidP="00C338D0">
      <w:r>
        <w:t xml:space="preserve">Tracy Hoffman and David Grubb Jr. </w:t>
      </w:r>
    </w:p>
    <w:p w14:paraId="71C56826" w14:textId="77777777" w:rsidR="00C338D0" w:rsidRDefault="00C338D0" w:rsidP="00C338D0">
      <w:r>
        <w:t xml:space="preserve">Cynthia and Jack Hood </w:t>
      </w:r>
    </w:p>
    <w:p w14:paraId="0C5D15BA" w14:textId="7FCA9F77" w:rsidR="00C338D0" w:rsidRDefault="00C338D0" w:rsidP="00C338D0">
      <w:r>
        <w:t xml:space="preserve">James Huhn and Betty Riley </w:t>
      </w:r>
    </w:p>
    <w:p w14:paraId="1A6A9D0C" w14:textId="320187FC" w:rsidR="00C338D0" w:rsidRDefault="00C338D0" w:rsidP="00C338D0">
      <w:r>
        <w:t xml:space="preserve">The Hyman Levine Family Foundation </w:t>
      </w:r>
      <w:proofErr w:type="spellStart"/>
      <w:r>
        <w:t>L’Dor</w:t>
      </w:r>
      <w:proofErr w:type="spellEnd"/>
      <w:r>
        <w:t xml:space="preserve"> </w:t>
      </w:r>
      <w:proofErr w:type="spellStart"/>
      <w:r>
        <w:t>V’Dor</w:t>
      </w:r>
      <w:proofErr w:type="spellEnd"/>
      <w:r>
        <w:t xml:space="preserve"> </w:t>
      </w:r>
    </w:p>
    <w:p w14:paraId="2E7039D4" w14:textId="77777777" w:rsidR="00C338D0" w:rsidRDefault="00C338D0" w:rsidP="00C338D0">
      <w:r>
        <w:t xml:space="preserve">Joseph K. &amp; Inez Eichenbaum Foundation </w:t>
      </w:r>
    </w:p>
    <w:p w14:paraId="22673C08" w14:textId="77777777" w:rsidR="00C338D0" w:rsidRDefault="00C338D0" w:rsidP="00C338D0">
      <w:r>
        <w:t xml:space="preserve">Joy Kadlecik </w:t>
      </w:r>
    </w:p>
    <w:p w14:paraId="6D76B35B" w14:textId="77777777" w:rsidR="00C338D0" w:rsidRDefault="00C338D0" w:rsidP="00C338D0">
      <w:r>
        <w:t xml:space="preserve">Linda and Robert Kaliski </w:t>
      </w:r>
    </w:p>
    <w:p w14:paraId="7DCB8997" w14:textId="77777777" w:rsidR="00C338D0" w:rsidRDefault="00C338D0" w:rsidP="00C338D0">
      <w:r>
        <w:t xml:space="preserve">Vera Kark </w:t>
      </w:r>
    </w:p>
    <w:p w14:paraId="046A567A" w14:textId="77777777" w:rsidR="00C338D0" w:rsidRDefault="00C338D0" w:rsidP="00C338D0">
      <w:r>
        <w:t xml:space="preserve">Lynn Kerby </w:t>
      </w:r>
    </w:p>
    <w:p w14:paraId="7E843A18" w14:textId="77777777" w:rsidR="00C338D0" w:rsidRDefault="00C338D0" w:rsidP="00C338D0">
      <w:r>
        <w:t xml:space="preserve">Janet Kilty </w:t>
      </w:r>
    </w:p>
    <w:p w14:paraId="31B59844" w14:textId="77777777" w:rsidR="00C338D0" w:rsidRDefault="00C338D0" w:rsidP="00C338D0">
      <w:r>
        <w:t xml:space="preserve">KLM Foundation </w:t>
      </w:r>
    </w:p>
    <w:p w14:paraId="1E9F31C3" w14:textId="77777777" w:rsidR="00C338D0" w:rsidRDefault="00C338D0" w:rsidP="00C338D0">
      <w:r>
        <w:t xml:space="preserve">Min </w:t>
      </w:r>
      <w:proofErr w:type="spellStart"/>
      <w:r>
        <w:t>Kwaan</w:t>
      </w:r>
      <w:proofErr w:type="spellEnd"/>
      <w:r>
        <w:t xml:space="preserve"> </w:t>
      </w:r>
    </w:p>
    <w:p w14:paraId="5C44BD23" w14:textId="77777777" w:rsidR="00C338D0" w:rsidRDefault="00C338D0" w:rsidP="00C338D0">
      <w:r>
        <w:t xml:space="preserve">Deborah La Gorce </w:t>
      </w:r>
    </w:p>
    <w:p w14:paraId="5418C380" w14:textId="77777777" w:rsidR="00C338D0" w:rsidRDefault="00C338D0" w:rsidP="00C338D0">
      <w:r>
        <w:t xml:space="preserve">Linda and Dennis Leuthauser </w:t>
      </w:r>
    </w:p>
    <w:p w14:paraId="5510F2E5" w14:textId="77777777" w:rsidR="00C338D0" w:rsidRDefault="00C338D0" w:rsidP="00C338D0">
      <w:r>
        <w:t xml:space="preserve">Thomas Little </w:t>
      </w:r>
    </w:p>
    <w:p w14:paraId="06431C87" w14:textId="77777777" w:rsidR="00C338D0" w:rsidRDefault="00C338D0" w:rsidP="00C338D0">
      <w:r>
        <w:t xml:space="preserve">Dr. Jeffrey A. Lord </w:t>
      </w:r>
    </w:p>
    <w:p w14:paraId="57AA18A5" w14:textId="77777777" w:rsidR="00C338D0" w:rsidRDefault="00C338D0" w:rsidP="00C338D0">
      <w:r>
        <w:t xml:space="preserve">Susan and Warren Lortie </w:t>
      </w:r>
    </w:p>
    <w:p w14:paraId="33805539" w14:textId="77777777" w:rsidR="00C338D0" w:rsidRDefault="00C338D0" w:rsidP="00C338D0">
      <w:r>
        <w:t xml:space="preserve">Stanley and Christine Lynch </w:t>
      </w:r>
    </w:p>
    <w:p w14:paraId="5D523908" w14:textId="77777777" w:rsidR="00C338D0" w:rsidRDefault="00C338D0" w:rsidP="00C338D0">
      <w:r>
        <w:t xml:space="preserve">Scott Lynn </w:t>
      </w:r>
    </w:p>
    <w:p w14:paraId="3662D321" w14:textId="77777777" w:rsidR="00C338D0" w:rsidRDefault="00C338D0" w:rsidP="00C338D0">
      <w:r>
        <w:t xml:space="preserve">Marge MacLaughlin </w:t>
      </w:r>
    </w:p>
    <w:p w14:paraId="084A700F" w14:textId="77777777" w:rsidR="00C338D0" w:rsidRDefault="00C338D0" w:rsidP="00C338D0">
      <w:r>
        <w:t xml:space="preserve">Donna </w:t>
      </w:r>
      <w:proofErr w:type="spellStart"/>
      <w:r>
        <w:t>Maionchi</w:t>
      </w:r>
      <w:proofErr w:type="spellEnd"/>
      <w:r>
        <w:t xml:space="preserve"> </w:t>
      </w:r>
    </w:p>
    <w:p w14:paraId="440B823D" w14:textId="60623113" w:rsidR="00C338D0" w:rsidRDefault="00C338D0" w:rsidP="00C338D0">
      <w:r>
        <w:t xml:space="preserve">The Marquis George MacDonald Foundation, Inc. </w:t>
      </w:r>
    </w:p>
    <w:p w14:paraId="08903920" w14:textId="77777777" w:rsidR="00C338D0" w:rsidRDefault="00C338D0" w:rsidP="00C338D0">
      <w:r>
        <w:t xml:space="preserve">Holly McAllister </w:t>
      </w:r>
    </w:p>
    <w:p w14:paraId="1FEC47BC" w14:textId="77777777" w:rsidR="00C338D0" w:rsidRDefault="00C338D0" w:rsidP="00C338D0">
      <w:r>
        <w:t xml:space="preserve">The McBurney Foundation </w:t>
      </w:r>
    </w:p>
    <w:p w14:paraId="4688B93C" w14:textId="77777777" w:rsidR="00C338D0" w:rsidRDefault="00C338D0" w:rsidP="00C338D0">
      <w:r>
        <w:t xml:space="preserve">Brenda McKown </w:t>
      </w:r>
    </w:p>
    <w:p w14:paraId="063706A5" w14:textId="77777777" w:rsidR="00C338D0" w:rsidRDefault="00C338D0" w:rsidP="00C338D0">
      <w:r>
        <w:t xml:space="preserve">John and Tracey McNulty </w:t>
      </w:r>
    </w:p>
    <w:p w14:paraId="0806A53D" w14:textId="77777777" w:rsidR="00C338D0" w:rsidRDefault="00C338D0" w:rsidP="00C338D0">
      <w:r>
        <w:t xml:space="preserve">Georgianne and Paul Meade </w:t>
      </w:r>
    </w:p>
    <w:p w14:paraId="01FDB89B" w14:textId="77777777" w:rsidR="00C338D0" w:rsidRDefault="00C338D0" w:rsidP="00C338D0">
      <w:r>
        <w:t xml:space="preserve">Larry Meisner </w:t>
      </w:r>
    </w:p>
    <w:p w14:paraId="7D9FC28F" w14:textId="77777777" w:rsidR="00C338D0" w:rsidRDefault="00C338D0" w:rsidP="00C338D0">
      <w:r>
        <w:t xml:space="preserve">Eri and Eric Minoura </w:t>
      </w:r>
    </w:p>
    <w:p w14:paraId="74F7E740" w14:textId="77777777" w:rsidR="00C338D0" w:rsidRDefault="00C338D0" w:rsidP="00C338D0">
      <w:r>
        <w:t xml:space="preserve">Mobility Management Partners </w:t>
      </w:r>
    </w:p>
    <w:p w14:paraId="656F8A65" w14:textId="77777777" w:rsidR="00C338D0" w:rsidRDefault="00C338D0" w:rsidP="00C338D0">
      <w:r>
        <w:t xml:space="preserve">James and Ann Morrissey </w:t>
      </w:r>
    </w:p>
    <w:p w14:paraId="031D202F" w14:textId="77777777" w:rsidR="00C338D0" w:rsidRDefault="00C338D0" w:rsidP="00C338D0">
      <w:r>
        <w:t xml:space="preserve">Grant and Gina Mulligan </w:t>
      </w:r>
    </w:p>
    <w:p w14:paraId="30C10741" w14:textId="77777777" w:rsidR="00C338D0" w:rsidRDefault="00C338D0" w:rsidP="00C338D0">
      <w:r>
        <w:lastRenderedPageBreak/>
        <w:t xml:space="preserve">L. Naddeo </w:t>
      </w:r>
    </w:p>
    <w:p w14:paraId="4CA7EE25" w14:textId="3B9864DC" w:rsidR="00C338D0" w:rsidRDefault="00C338D0" w:rsidP="00C338D0">
      <w:r>
        <w:t xml:space="preserve">The Community Foundation of the Napa Valley </w:t>
      </w:r>
    </w:p>
    <w:p w14:paraId="6167D549" w14:textId="77777777" w:rsidR="00C338D0" w:rsidRDefault="00C338D0" w:rsidP="00C338D0">
      <w:r>
        <w:t xml:space="preserve">Craig and Doria Nelson </w:t>
      </w:r>
    </w:p>
    <w:p w14:paraId="676E352C" w14:textId="77777777" w:rsidR="00C338D0" w:rsidRDefault="00C338D0" w:rsidP="00C338D0">
      <w:r>
        <w:t xml:space="preserve">John and Susan Nicholson </w:t>
      </w:r>
    </w:p>
    <w:p w14:paraId="09FAC928" w14:textId="77777777" w:rsidR="00C338D0" w:rsidRDefault="00C338D0" w:rsidP="00C338D0">
      <w:r>
        <w:t xml:space="preserve">Stasia Ogden </w:t>
      </w:r>
    </w:p>
    <w:p w14:paraId="7503B3C8" w14:textId="77777777" w:rsidR="00C338D0" w:rsidRDefault="00C338D0" w:rsidP="00C338D0">
      <w:r>
        <w:t xml:space="preserve">Miyo Okubo </w:t>
      </w:r>
    </w:p>
    <w:p w14:paraId="2A14FEF6" w14:textId="77777777" w:rsidR="00C338D0" w:rsidRDefault="00C338D0" w:rsidP="00C338D0">
      <w:r>
        <w:t xml:space="preserve">Cathy and Rick Osgood </w:t>
      </w:r>
    </w:p>
    <w:p w14:paraId="0285EE3A" w14:textId="77777777" w:rsidR="00C338D0" w:rsidRDefault="00C338D0" w:rsidP="00C338D0">
      <w:r>
        <w:t xml:space="preserve">Painter, Smith and Amberg Inc. </w:t>
      </w:r>
    </w:p>
    <w:p w14:paraId="27829078" w14:textId="218D0F80" w:rsidR="00C338D0" w:rsidRDefault="00C338D0" w:rsidP="00C338D0">
      <w:r>
        <w:t xml:space="preserve">Madeleine M. </w:t>
      </w:r>
      <w:proofErr w:type="spellStart"/>
      <w:r>
        <w:t>Palacin</w:t>
      </w:r>
      <w:proofErr w:type="spellEnd"/>
      <w:r>
        <w:t xml:space="preserve"> — In Loving Memory of </w:t>
      </w:r>
      <w:r w:rsidRPr="00091942">
        <w:rPr>
          <w:i/>
          <w:iCs/>
        </w:rPr>
        <w:t>Marianna</w:t>
      </w:r>
      <w:r>
        <w:t xml:space="preserve"> and Welcoming </w:t>
      </w:r>
      <w:r w:rsidRPr="00091942">
        <w:rPr>
          <w:i/>
          <w:iCs/>
        </w:rPr>
        <w:t>Mandy</w:t>
      </w:r>
      <w:r>
        <w:t xml:space="preserve">, GDB CC’s </w:t>
      </w:r>
    </w:p>
    <w:p w14:paraId="56ED0237" w14:textId="77777777" w:rsidR="00C338D0" w:rsidRDefault="00C338D0" w:rsidP="00C338D0">
      <w:proofErr w:type="spellStart"/>
      <w:r>
        <w:t>Pesznecker</w:t>
      </w:r>
      <w:proofErr w:type="spellEnd"/>
      <w:r>
        <w:t xml:space="preserve"> Brothers, Inc. </w:t>
      </w:r>
    </w:p>
    <w:p w14:paraId="4E347B6A" w14:textId="77777777" w:rsidR="00C338D0" w:rsidRDefault="00C338D0" w:rsidP="00C338D0">
      <w:r>
        <w:t xml:space="preserve">Phenomenex </w:t>
      </w:r>
    </w:p>
    <w:p w14:paraId="33184ABE" w14:textId="1E1A9032" w:rsidR="00C338D0" w:rsidRDefault="00C338D0" w:rsidP="00C338D0">
      <w:r>
        <w:t xml:space="preserve">The Pointe </w:t>
      </w:r>
      <w:proofErr w:type="spellStart"/>
      <w:r>
        <w:t>O’View</w:t>
      </w:r>
      <w:proofErr w:type="spellEnd"/>
      <w:r>
        <w:t xml:space="preserve"> Fund at the Greater Milwaukee Foundation </w:t>
      </w:r>
    </w:p>
    <w:p w14:paraId="59AA06A7" w14:textId="77777777" w:rsidR="00C338D0" w:rsidRDefault="00C338D0" w:rsidP="00C338D0">
      <w:r>
        <w:t xml:space="preserve">Nancy V. Powell </w:t>
      </w:r>
    </w:p>
    <w:p w14:paraId="7E9F1C6E" w14:textId="77777777" w:rsidR="00C338D0" w:rsidRDefault="00C338D0" w:rsidP="00C338D0">
      <w:r>
        <w:t xml:space="preserve">Betty Prien </w:t>
      </w:r>
    </w:p>
    <w:p w14:paraId="1996BE5B" w14:textId="77777777" w:rsidR="00C338D0" w:rsidRDefault="00C338D0" w:rsidP="00C338D0">
      <w:r>
        <w:t xml:space="preserve">Janice Provan </w:t>
      </w:r>
    </w:p>
    <w:p w14:paraId="01625693" w14:textId="77777777" w:rsidR="00C338D0" w:rsidRDefault="00C338D0" w:rsidP="00C338D0">
      <w:r>
        <w:t xml:space="preserve">Mary and Blake Ray </w:t>
      </w:r>
    </w:p>
    <w:p w14:paraId="76021998" w14:textId="77777777" w:rsidR="00C338D0" w:rsidRDefault="00C338D0" w:rsidP="00C338D0">
      <w:r>
        <w:t xml:space="preserve">RKD Group </w:t>
      </w:r>
    </w:p>
    <w:p w14:paraId="1E2A8644" w14:textId="77777777" w:rsidR="00C338D0" w:rsidRDefault="00C338D0" w:rsidP="00C338D0">
      <w:r>
        <w:t xml:space="preserve">Nancy Rudolph and Martin </w:t>
      </w:r>
      <w:proofErr w:type="spellStart"/>
      <w:r>
        <w:t>Gunsaullus</w:t>
      </w:r>
      <w:proofErr w:type="spellEnd"/>
      <w:r>
        <w:t xml:space="preserve"> </w:t>
      </w:r>
    </w:p>
    <w:p w14:paraId="68DB05DE" w14:textId="77777777" w:rsidR="00C338D0" w:rsidRDefault="00C338D0" w:rsidP="00C338D0">
      <w:r>
        <w:t xml:space="preserve">Beth Russell </w:t>
      </w:r>
    </w:p>
    <w:p w14:paraId="1A8B4011" w14:textId="77777777" w:rsidR="00C338D0" w:rsidRDefault="00C338D0" w:rsidP="00C338D0">
      <w:r>
        <w:t xml:space="preserve">The Safeway Foundation </w:t>
      </w:r>
    </w:p>
    <w:p w14:paraId="1D4DA56A" w14:textId="77777777" w:rsidR="00C338D0" w:rsidRDefault="00C338D0" w:rsidP="00C338D0">
      <w:r>
        <w:t xml:space="preserve">Susan and Dennis Sanchez </w:t>
      </w:r>
    </w:p>
    <w:p w14:paraId="2399B64A" w14:textId="77777777" w:rsidR="00C338D0" w:rsidRDefault="00C338D0" w:rsidP="00C338D0">
      <w:r>
        <w:t xml:space="preserve">L Schein </w:t>
      </w:r>
    </w:p>
    <w:p w14:paraId="353312CD" w14:textId="77777777" w:rsidR="00C338D0" w:rsidRDefault="00C338D0" w:rsidP="00C338D0">
      <w:r>
        <w:t xml:space="preserve">Donald </w:t>
      </w:r>
      <w:proofErr w:type="spellStart"/>
      <w:r>
        <w:t>Schoellerman</w:t>
      </w:r>
      <w:proofErr w:type="spellEnd"/>
      <w:r>
        <w:t xml:space="preserve"> </w:t>
      </w:r>
    </w:p>
    <w:p w14:paraId="55D71EF2" w14:textId="77777777" w:rsidR="00C338D0" w:rsidRDefault="00C338D0" w:rsidP="00C338D0">
      <w:r>
        <w:t xml:space="preserve">Robert and Nancy Schultz </w:t>
      </w:r>
    </w:p>
    <w:p w14:paraId="5FBD9063" w14:textId="77777777" w:rsidR="00C338D0" w:rsidRDefault="00C338D0" w:rsidP="00C338D0">
      <w:r>
        <w:t xml:space="preserve">Craig and Mary Schwartz </w:t>
      </w:r>
    </w:p>
    <w:p w14:paraId="2148BD44" w14:textId="77777777" w:rsidR="00C338D0" w:rsidRDefault="00C338D0" w:rsidP="00C338D0">
      <w:r>
        <w:t xml:space="preserve">Phyllis and Ralph Seifert </w:t>
      </w:r>
    </w:p>
    <w:p w14:paraId="33D30D80" w14:textId="77777777" w:rsidR="00C338D0" w:rsidRDefault="00C338D0" w:rsidP="00C338D0">
      <w:r>
        <w:t xml:space="preserve">Elaine Shay </w:t>
      </w:r>
    </w:p>
    <w:p w14:paraId="6A55029F" w14:textId="77777777" w:rsidR="00C338D0" w:rsidRDefault="00C338D0" w:rsidP="00C338D0">
      <w:r>
        <w:t xml:space="preserve">Ryan </w:t>
      </w:r>
      <w:proofErr w:type="spellStart"/>
      <w:r>
        <w:t>Shuflin</w:t>
      </w:r>
      <w:proofErr w:type="spellEnd"/>
      <w:r>
        <w:t xml:space="preserve"> </w:t>
      </w:r>
    </w:p>
    <w:p w14:paraId="29B5EA14" w14:textId="77777777" w:rsidR="00C338D0" w:rsidRDefault="00C338D0" w:rsidP="00C338D0">
      <w:r>
        <w:t xml:space="preserve">Daniella </w:t>
      </w:r>
      <w:proofErr w:type="spellStart"/>
      <w:r>
        <w:t>Siroskey</w:t>
      </w:r>
      <w:proofErr w:type="spellEnd"/>
      <w:r>
        <w:t xml:space="preserve"> </w:t>
      </w:r>
    </w:p>
    <w:p w14:paraId="6D7CEE08" w14:textId="77777777" w:rsidR="00C338D0" w:rsidRDefault="00C338D0" w:rsidP="00C338D0">
      <w:r>
        <w:t xml:space="preserve">Donald and Constance Sperling </w:t>
      </w:r>
    </w:p>
    <w:p w14:paraId="4B70D8C5" w14:textId="77777777" w:rsidR="00C338D0" w:rsidRDefault="00C338D0" w:rsidP="00C338D0">
      <w:r>
        <w:t xml:space="preserve">Howard Standish </w:t>
      </w:r>
    </w:p>
    <w:p w14:paraId="7633C7E2" w14:textId="77777777" w:rsidR="00C338D0" w:rsidRDefault="00C338D0" w:rsidP="00C338D0">
      <w:r>
        <w:t xml:space="preserve">Cindy and William Steenis </w:t>
      </w:r>
    </w:p>
    <w:p w14:paraId="6EC58830" w14:textId="77777777" w:rsidR="00C338D0" w:rsidRDefault="00C338D0" w:rsidP="00C338D0">
      <w:r>
        <w:t xml:space="preserve">Stifel, Nicolaus &amp; Company </w:t>
      </w:r>
    </w:p>
    <w:p w14:paraId="355B3042" w14:textId="77777777" w:rsidR="00C338D0" w:rsidRDefault="00C338D0" w:rsidP="00C338D0">
      <w:r>
        <w:t xml:space="preserve">Mickie Stokes </w:t>
      </w:r>
    </w:p>
    <w:p w14:paraId="56AE3D51" w14:textId="77777777" w:rsidR="00C338D0" w:rsidRDefault="00C338D0" w:rsidP="00C338D0">
      <w:r>
        <w:t xml:space="preserve">Sue and Ken Suhling </w:t>
      </w:r>
    </w:p>
    <w:p w14:paraId="5E842561" w14:textId="77777777" w:rsidR="00C338D0" w:rsidRDefault="00C338D0" w:rsidP="00C338D0">
      <w:r>
        <w:t xml:space="preserve">Patricia Thompson and Patricia Curry </w:t>
      </w:r>
    </w:p>
    <w:p w14:paraId="69B79C08" w14:textId="77777777" w:rsidR="00C338D0" w:rsidRDefault="00C338D0" w:rsidP="00C338D0">
      <w:r>
        <w:t xml:space="preserve">Catherine Tiffany </w:t>
      </w:r>
    </w:p>
    <w:p w14:paraId="7C88D934" w14:textId="77777777" w:rsidR="00C338D0" w:rsidRDefault="00C338D0" w:rsidP="00C338D0">
      <w:r>
        <w:t xml:space="preserve">The TJX Foundation </w:t>
      </w:r>
    </w:p>
    <w:p w14:paraId="3FCBFA6E" w14:textId="77777777" w:rsidR="00C338D0" w:rsidRDefault="00C338D0" w:rsidP="00C338D0">
      <w:r>
        <w:t xml:space="preserve">Douglas Unger </w:t>
      </w:r>
    </w:p>
    <w:p w14:paraId="034D5F1B" w14:textId="77777777" w:rsidR="00C338D0" w:rsidRDefault="00C338D0" w:rsidP="00C338D0">
      <w:r>
        <w:t xml:space="preserve">Audrey </w:t>
      </w:r>
      <w:proofErr w:type="spellStart"/>
      <w:r>
        <w:t>Vankinsbergen</w:t>
      </w:r>
      <w:proofErr w:type="spellEnd"/>
      <w:r>
        <w:t xml:space="preserve"> </w:t>
      </w:r>
    </w:p>
    <w:p w14:paraId="05E80AFF" w14:textId="77777777" w:rsidR="00C338D0" w:rsidRDefault="00C338D0" w:rsidP="00C338D0">
      <w:r>
        <w:lastRenderedPageBreak/>
        <w:t xml:space="preserve">Linda Wagner </w:t>
      </w:r>
    </w:p>
    <w:p w14:paraId="7598B24A" w14:textId="77777777" w:rsidR="00C338D0" w:rsidRDefault="00C338D0" w:rsidP="00C338D0">
      <w:r>
        <w:t xml:space="preserve">Walker Family Foundation </w:t>
      </w:r>
    </w:p>
    <w:p w14:paraId="6157DF77" w14:textId="77777777" w:rsidR="00C338D0" w:rsidRDefault="00C338D0" w:rsidP="00C338D0">
      <w:r>
        <w:t xml:space="preserve">Susan </w:t>
      </w:r>
      <w:proofErr w:type="spellStart"/>
      <w:r>
        <w:t>Warmbrand</w:t>
      </w:r>
      <w:proofErr w:type="spellEnd"/>
      <w:r>
        <w:t xml:space="preserve"> </w:t>
      </w:r>
    </w:p>
    <w:p w14:paraId="35B88135" w14:textId="77777777" w:rsidR="00C338D0" w:rsidRDefault="00C338D0" w:rsidP="00C338D0">
      <w:r>
        <w:t xml:space="preserve">Barbara and Robert Wells </w:t>
      </w:r>
    </w:p>
    <w:p w14:paraId="2995E385" w14:textId="77777777" w:rsidR="00C338D0" w:rsidRDefault="00C338D0" w:rsidP="00C338D0">
      <w:r>
        <w:t xml:space="preserve">The Whittier Trust Company </w:t>
      </w:r>
    </w:p>
    <w:p w14:paraId="7CCA0E8B" w14:textId="77777777" w:rsidR="00C338D0" w:rsidRDefault="00C338D0" w:rsidP="00C338D0">
      <w:r>
        <w:t xml:space="preserve">Patricia Wild </w:t>
      </w:r>
    </w:p>
    <w:p w14:paraId="1488AAEA" w14:textId="77777777" w:rsidR="00C338D0" w:rsidRDefault="00C338D0" w:rsidP="00C338D0">
      <w:r>
        <w:t xml:space="preserve">Beverly Williams </w:t>
      </w:r>
    </w:p>
    <w:p w14:paraId="70E1EC5E" w14:textId="77777777" w:rsidR="00C338D0" w:rsidRDefault="00C338D0" w:rsidP="00C338D0">
      <w:r>
        <w:t xml:space="preserve">Kim F. Wiseman </w:t>
      </w:r>
    </w:p>
    <w:p w14:paraId="2FBD89D7" w14:textId="419EF0D3" w:rsidR="000C6DE6" w:rsidRDefault="00C338D0" w:rsidP="00C338D0">
      <w:r>
        <w:t xml:space="preserve">Betsy Zern </w:t>
      </w:r>
    </w:p>
    <w:p w14:paraId="25DDFB4E" w14:textId="2156915E" w:rsidR="00BF7928" w:rsidRDefault="00BF7928" w:rsidP="00C86769">
      <w:pPr>
        <w:ind w:left="2160"/>
        <w:jc w:val="right"/>
        <w:rPr>
          <w:i/>
          <w:iCs/>
        </w:rPr>
      </w:pPr>
      <w:r w:rsidRPr="00BF7928">
        <w:rPr>
          <w:rFonts w:ascii="Wingdings" w:hAnsi="Wingdings" w:cs="Wingdings"/>
          <w:position w:val="4"/>
          <w:sz w:val="18"/>
          <w:szCs w:val="18"/>
        </w:rPr>
        <w:t>t</w:t>
      </w:r>
      <w:r w:rsidRPr="00BF7928">
        <w:rPr>
          <w:sz w:val="18"/>
          <w:szCs w:val="18"/>
        </w:rPr>
        <w:t xml:space="preserve"> </w:t>
      </w:r>
      <w:r w:rsidRPr="00BF7928">
        <w:rPr>
          <w:i/>
          <w:iCs/>
        </w:rPr>
        <w:t>Multi-year commitment</w:t>
      </w:r>
    </w:p>
    <w:p w14:paraId="11138BD5" w14:textId="582C0995" w:rsidR="009C3EF9" w:rsidRPr="00BF7928" w:rsidRDefault="009C3EF9" w:rsidP="009C3EF9">
      <w:pPr>
        <w:ind w:left="2160"/>
        <w:jc w:val="right"/>
        <w:rPr>
          <w:i/>
          <w:iCs/>
        </w:rPr>
      </w:pPr>
      <w:r w:rsidRPr="009C3EF9">
        <w:rPr>
          <w:i/>
          <w:iCs/>
        </w:rPr>
        <w:t>*Canadian donor to Guide Dogs for the Blind International</w:t>
      </w:r>
    </w:p>
    <w:p w14:paraId="189E1D46" w14:textId="77777777" w:rsidR="00C86769" w:rsidRDefault="00C86769" w:rsidP="000C6DE6">
      <w:pPr>
        <w:pStyle w:val="Heading1"/>
      </w:pPr>
    </w:p>
    <w:p w14:paraId="5AB8A075" w14:textId="157037E9" w:rsidR="0053246D" w:rsidRDefault="008F0011" w:rsidP="000C6DE6">
      <w:pPr>
        <w:pStyle w:val="Heading1"/>
      </w:pPr>
      <w:r w:rsidRPr="0053246D">
        <w:t>NEW LEGACY SOCIETY MEMBERS</w:t>
      </w:r>
      <w:r w:rsidRPr="002A6C2A">
        <w:t xml:space="preserve"> </w:t>
      </w:r>
    </w:p>
    <w:p w14:paraId="15DE7D44" w14:textId="77777777" w:rsidR="009C3EF9" w:rsidRDefault="009C3EF9" w:rsidP="0053246D">
      <w:pPr>
        <w:pStyle w:val="Heading2"/>
      </w:pPr>
      <w:r w:rsidRPr="009C3EF9">
        <w:t>October 1 -December 31, 2023</w:t>
      </w:r>
    </w:p>
    <w:p w14:paraId="080CA8B7" w14:textId="77777777" w:rsidR="009F30DB" w:rsidRDefault="009F30DB" w:rsidP="0053246D">
      <w:pPr>
        <w:pStyle w:val="Heading2"/>
      </w:pPr>
    </w:p>
    <w:p w14:paraId="5F2CFCE1" w14:textId="006D9C2A" w:rsidR="008F0011" w:rsidRPr="002A6C2A" w:rsidRDefault="008F0011" w:rsidP="0053246D">
      <w:pPr>
        <w:pStyle w:val="Heading2"/>
      </w:pPr>
      <w:r w:rsidRPr="002A6C2A">
        <w:t xml:space="preserve">Recognizing the vision of those who have included GDB in their estate plans. </w:t>
      </w:r>
    </w:p>
    <w:p w14:paraId="6EAA46EF" w14:textId="77777777" w:rsidR="009F30DB" w:rsidRDefault="009F30DB" w:rsidP="008214BD">
      <w:pPr>
        <w:spacing w:line="240" w:lineRule="auto"/>
      </w:pPr>
    </w:p>
    <w:p w14:paraId="7A134120" w14:textId="68B12376" w:rsidR="008214BD" w:rsidRDefault="008214BD" w:rsidP="008214BD">
      <w:pPr>
        <w:spacing w:line="240" w:lineRule="auto"/>
      </w:pPr>
      <w:r>
        <w:t xml:space="preserve">Chris and Henry Bredenkamp </w:t>
      </w:r>
    </w:p>
    <w:p w14:paraId="22175341" w14:textId="16963D26" w:rsidR="008214BD" w:rsidRDefault="008214BD" w:rsidP="008214BD">
      <w:pPr>
        <w:spacing w:line="240" w:lineRule="auto"/>
      </w:pPr>
      <w:r>
        <w:t xml:space="preserve">Marcia Cockrell </w:t>
      </w:r>
    </w:p>
    <w:p w14:paraId="73E19AB5" w14:textId="77777777" w:rsidR="008214BD" w:rsidRDefault="008214BD" w:rsidP="008214BD">
      <w:pPr>
        <w:spacing w:line="240" w:lineRule="auto"/>
      </w:pPr>
      <w:r>
        <w:t xml:space="preserve">David and Monica Collins </w:t>
      </w:r>
    </w:p>
    <w:p w14:paraId="30F91781" w14:textId="77777777" w:rsidR="008214BD" w:rsidRDefault="008214BD" w:rsidP="008214BD">
      <w:pPr>
        <w:spacing w:line="240" w:lineRule="auto"/>
      </w:pPr>
      <w:r>
        <w:t xml:space="preserve">Judy Crouch </w:t>
      </w:r>
    </w:p>
    <w:p w14:paraId="5F076C2E" w14:textId="77777777" w:rsidR="008214BD" w:rsidRDefault="008214BD" w:rsidP="008214BD">
      <w:pPr>
        <w:spacing w:line="240" w:lineRule="auto"/>
      </w:pPr>
      <w:r>
        <w:t xml:space="preserve">Susan Eisenberg </w:t>
      </w:r>
    </w:p>
    <w:p w14:paraId="3ACE0304" w14:textId="77777777" w:rsidR="008214BD" w:rsidRDefault="008214BD" w:rsidP="008214BD">
      <w:pPr>
        <w:spacing w:line="240" w:lineRule="auto"/>
      </w:pPr>
      <w:r>
        <w:t xml:space="preserve">Nicholas Fiore </w:t>
      </w:r>
    </w:p>
    <w:p w14:paraId="0C569649" w14:textId="77777777" w:rsidR="008214BD" w:rsidRDefault="008214BD" w:rsidP="008214BD">
      <w:pPr>
        <w:spacing w:line="240" w:lineRule="auto"/>
      </w:pPr>
      <w:r>
        <w:t xml:space="preserve">Stephen </w:t>
      </w:r>
      <w:proofErr w:type="spellStart"/>
      <w:r>
        <w:t>Giggar</w:t>
      </w:r>
      <w:proofErr w:type="spellEnd"/>
      <w:r>
        <w:t xml:space="preserve"> </w:t>
      </w:r>
    </w:p>
    <w:p w14:paraId="70D01C39" w14:textId="77777777" w:rsidR="008214BD" w:rsidRDefault="008214BD" w:rsidP="008214BD">
      <w:pPr>
        <w:spacing w:line="240" w:lineRule="auto"/>
      </w:pPr>
      <w:r>
        <w:t xml:space="preserve">Tambor Sharon Haven </w:t>
      </w:r>
    </w:p>
    <w:p w14:paraId="7AD7AF43" w14:textId="77777777" w:rsidR="008214BD" w:rsidRDefault="008214BD" w:rsidP="008214BD">
      <w:pPr>
        <w:spacing w:line="240" w:lineRule="auto"/>
      </w:pPr>
      <w:r>
        <w:t xml:space="preserve">Georgianne Meade </w:t>
      </w:r>
    </w:p>
    <w:p w14:paraId="3F6BA795" w14:textId="77777777" w:rsidR="008214BD" w:rsidRDefault="008214BD" w:rsidP="008214BD">
      <w:pPr>
        <w:spacing w:line="240" w:lineRule="auto"/>
      </w:pPr>
      <w:r>
        <w:t xml:space="preserve">George K. </w:t>
      </w:r>
      <w:proofErr w:type="spellStart"/>
      <w:r>
        <w:t>Merijohn</w:t>
      </w:r>
      <w:proofErr w:type="spellEnd"/>
      <w:r>
        <w:t xml:space="preserve">, DDS </w:t>
      </w:r>
    </w:p>
    <w:p w14:paraId="2008DDEA" w14:textId="77777777" w:rsidR="008214BD" w:rsidRDefault="008214BD" w:rsidP="008214BD">
      <w:pPr>
        <w:spacing w:line="240" w:lineRule="auto"/>
      </w:pPr>
      <w:r>
        <w:t xml:space="preserve">Michael Phillips </w:t>
      </w:r>
    </w:p>
    <w:p w14:paraId="0F362B3C" w14:textId="77777777" w:rsidR="008214BD" w:rsidRDefault="008214BD" w:rsidP="008214BD">
      <w:pPr>
        <w:spacing w:line="240" w:lineRule="auto"/>
      </w:pPr>
      <w:r>
        <w:t xml:space="preserve">Philip Rossetto </w:t>
      </w:r>
    </w:p>
    <w:p w14:paraId="2C254C61" w14:textId="77777777" w:rsidR="008214BD" w:rsidRDefault="008214BD" w:rsidP="008214BD">
      <w:pPr>
        <w:spacing w:line="240" w:lineRule="auto"/>
      </w:pPr>
      <w:r>
        <w:t xml:space="preserve">Barbara Saul </w:t>
      </w:r>
    </w:p>
    <w:p w14:paraId="2DEFE5D4" w14:textId="77777777" w:rsidR="008214BD" w:rsidRDefault="008214BD" w:rsidP="008214BD">
      <w:pPr>
        <w:spacing w:line="240" w:lineRule="auto"/>
      </w:pPr>
      <w:r>
        <w:t xml:space="preserve">Wim Schut </w:t>
      </w:r>
    </w:p>
    <w:p w14:paraId="6750BF85" w14:textId="77777777" w:rsidR="008214BD" w:rsidRDefault="008214BD" w:rsidP="008214BD">
      <w:pPr>
        <w:spacing w:line="240" w:lineRule="auto"/>
      </w:pPr>
      <w:r>
        <w:t xml:space="preserve">Sherry Swan </w:t>
      </w:r>
    </w:p>
    <w:p w14:paraId="1FD0326D" w14:textId="77777777" w:rsidR="008214BD" w:rsidRDefault="008214BD" w:rsidP="008214BD">
      <w:pPr>
        <w:spacing w:line="240" w:lineRule="auto"/>
      </w:pPr>
      <w:r>
        <w:t xml:space="preserve">Ann </w:t>
      </w:r>
      <w:proofErr w:type="spellStart"/>
      <w:r>
        <w:t>Togasaki</w:t>
      </w:r>
      <w:proofErr w:type="spellEnd"/>
      <w:r>
        <w:t xml:space="preserve"> </w:t>
      </w:r>
    </w:p>
    <w:p w14:paraId="48D7B70D" w14:textId="1CB4A2F7" w:rsidR="008214BD" w:rsidRDefault="008214BD" w:rsidP="008214BD">
      <w:pPr>
        <w:spacing w:line="240" w:lineRule="auto"/>
      </w:pPr>
      <w:r>
        <w:t xml:space="preserve">Susan Wool </w:t>
      </w:r>
    </w:p>
    <w:p w14:paraId="26236286" w14:textId="77777777" w:rsidR="00C755B3" w:rsidRDefault="00C755B3" w:rsidP="00C755B3">
      <w:pPr>
        <w:pBdr>
          <w:bottom w:val="single" w:sz="6" w:space="1" w:color="auto"/>
        </w:pBdr>
      </w:pPr>
    </w:p>
    <w:p w14:paraId="36878273" w14:textId="77777777" w:rsidR="00C755B3" w:rsidRDefault="00C755B3" w:rsidP="00C755B3">
      <w:pPr>
        <w:pStyle w:val="Default"/>
      </w:pPr>
    </w:p>
    <w:p w14:paraId="47F53C9E" w14:textId="77777777" w:rsidR="00C755B3" w:rsidRDefault="00C755B3" w:rsidP="008214BD">
      <w:pPr>
        <w:spacing w:line="240" w:lineRule="auto"/>
      </w:pPr>
    </w:p>
    <w:p w14:paraId="002EE767" w14:textId="77777777" w:rsidR="008214BD" w:rsidRPr="009D1052" w:rsidRDefault="008214BD" w:rsidP="008214BD">
      <w:pPr>
        <w:spacing w:line="240" w:lineRule="auto"/>
        <w:rPr>
          <w:sz w:val="28"/>
          <w:szCs w:val="28"/>
        </w:rPr>
      </w:pPr>
      <w:r w:rsidRPr="009D1052">
        <w:rPr>
          <w:b/>
          <w:bCs/>
          <w:sz w:val="28"/>
          <w:szCs w:val="28"/>
        </w:rPr>
        <w:t>SAVE THE DATE</w:t>
      </w:r>
      <w:r w:rsidRPr="009D1052">
        <w:rPr>
          <w:sz w:val="28"/>
          <w:szCs w:val="28"/>
        </w:rPr>
        <w:t xml:space="preserve"> </w:t>
      </w:r>
      <w:r w:rsidRPr="009D1052">
        <w:rPr>
          <w:b/>
          <w:bCs/>
          <w:sz w:val="28"/>
          <w:szCs w:val="28"/>
          <w:u w:val="single"/>
        </w:rPr>
        <w:t>guidedogs.com/</w:t>
      </w:r>
      <w:proofErr w:type="spellStart"/>
      <w:r w:rsidRPr="009D1052">
        <w:rPr>
          <w:b/>
          <w:bCs/>
          <w:sz w:val="28"/>
          <w:szCs w:val="28"/>
          <w:u w:val="single"/>
        </w:rPr>
        <w:t>labslive</w:t>
      </w:r>
      <w:proofErr w:type="spellEnd"/>
      <w:r w:rsidRPr="009D1052">
        <w:rPr>
          <w:sz w:val="28"/>
          <w:szCs w:val="28"/>
        </w:rPr>
        <w:t xml:space="preserve"> </w:t>
      </w:r>
    </w:p>
    <w:p w14:paraId="227008E0" w14:textId="77777777" w:rsidR="008214BD" w:rsidRPr="009D1052" w:rsidRDefault="008214BD" w:rsidP="008214BD">
      <w:pPr>
        <w:spacing w:line="240" w:lineRule="auto"/>
        <w:rPr>
          <w:b/>
          <w:bCs/>
        </w:rPr>
      </w:pPr>
      <w:r w:rsidRPr="009D1052">
        <w:rPr>
          <w:b/>
          <w:bCs/>
        </w:rPr>
        <w:t xml:space="preserve">LABS LIVE LUNCHEON AND FUNDRAISER </w:t>
      </w:r>
    </w:p>
    <w:p w14:paraId="3F114488" w14:textId="77777777" w:rsidR="008214BD" w:rsidRDefault="008214BD" w:rsidP="008214BD">
      <w:pPr>
        <w:spacing w:line="240" w:lineRule="auto"/>
      </w:pPr>
      <w:r>
        <w:t xml:space="preserve">Saturday, May 18, 2024 </w:t>
      </w:r>
    </w:p>
    <w:p w14:paraId="147EDE64" w14:textId="77777777" w:rsidR="008214BD" w:rsidRDefault="008214BD" w:rsidP="008214BD">
      <w:pPr>
        <w:spacing w:line="240" w:lineRule="auto"/>
      </w:pPr>
      <w:r>
        <w:t xml:space="preserve">Andrei’s Restaurant – Irvine, California </w:t>
      </w:r>
    </w:p>
    <w:p w14:paraId="287ABAF9" w14:textId="0885C841" w:rsidR="008214BD" w:rsidRDefault="008214BD" w:rsidP="008214BD">
      <w:pPr>
        <w:spacing w:line="240" w:lineRule="auto"/>
      </w:pPr>
      <w:r>
        <w:t xml:space="preserve">Contact </w:t>
      </w:r>
      <w:r w:rsidRPr="008214BD">
        <w:rPr>
          <w:b/>
          <w:bCs/>
          <w:u w:val="single"/>
        </w:rPr>
        <w:t>dmorgen@guidedogs.com</w:t>
      </w:r>
      <w:r>
        <w:t xml:space="preserve"> for tickets, sponsorships and peer to peer fundraising opportunities.</w:t>
      </w:r>
    </w:p>
    <w:p w14:paraId="39975C76" w14:textId="1196FC14" w:rsidR="0053246D" w:rsidRDefault="0053246D" w:rsidP="008214BD">
      <w:pPr>
        <w:spacing w:line="240" w:lineRule="auto"/>
      </w:pPr>
    </w:p>
    <w:p w14:paraId="77E575BF" w14:textId="38E32263" w:rsidR="009D1052" w:rsidRDefault="009D1052" w:rsidP="009D1052">
      <w:pPr>
        <w:rPr>
          <w:b/>
          <w:bCs/>
          <w:sz w:val="28"/>
          <w:szCs w:val="28"/>
        </w:rPr>
      </w:pPr>
      <w:r w:rsidRPr="009D1052">
        <w:rPr>
          <w:b/>
          <w:bCs/>
          <w:sz w:val="28"/>
          <w:szCs w:val="28"/>
        </w:rPr>
        <w:t xml:space="preserve">CHARITABLE GIFT ANNUITY (CGA) RATES INCREASE AGAIN </w:t>
      </w:r>
    </w:p>
    <w:p w14:paraId="3B3AC975" w14:textId="26E853E6" w:rsidR="00F33FD8" w:rsidRDefault="009D1052" w:rsidP="009D1052">
      <w:r w:rsidRPr="009D1052">
        <w:rPr>
          <w:b/>
          <w:bCs/>
        </w:rPr>
        <w:t>CGA rates are the highest they have been in over a decade!</w:t>
      </w:r>
      <w:r>
        <w:t xml:space="preserve"> With the new year underway, this is a wonderful opportunity to receive lifetime income while leaving a legacy gift to benefit Guide Dogs for the Blind.</w:t>
      </w:r>
    </w:p>
    <w:p w14:paraId="04389A81" w14:textId="77777777" w:rsidR="009D1052" w:rsidRPr="002A6C2A" w:rsidRDefault="009D1052" w:rsidP="009D1052"/>
    <w:p w14:paraId="5705A396" w14:textId="52198C6E" w:rsidR="00F33FD8" w:rsidRDefault="009D1052" w:rsidP="009D1052">
      <w:r>
        <w:t xml:space="preserve">Additionally, you can now make a one-time qualified charitable distribution from your IRA to fund a gift annuity up to $50,000. For a personalized illustration, please email </w:t>
      </w:r>
      <w:r w:rsidRPr="009D1052">
        <w:rPr>
          <w:b/>
          <w:bCs/>
          <w:u w:val="single"/>
        </w:rPr>
        <w:t>jscott@guidedogs.com</w:t>
      </w:r>
      <w:r>
        <w:t>, or call 800.295.4050 ext.4073, or return the coupon below.</w:t>
      </w:r>
    </w:p>
    <w:p w14:paraId="220693E2" w14:textId="77777777" w:rsidR="009D1052" w:rsidRPr="002A6C2A" w:rsidRDefault="009D1052" w:rsidP="009D1052"/>
    <w:p w14:paraId="65F60B1A" w14:textId="77777777" w:rsidR="008F0011" w:rsidRPr="002A6C2A" w:rsidRDefault="008F0011" w:rsidP="009D5CB1">
      <w:r w:rsidRPr="00F33FD8">
        <w:rPr>
          <w:b/>
          <w:bCs/>
          <w:i/>
          <w:iCs/>
        </w:rPr>
        <w:t>“As breeder custodians and adopters of two career change dogs, we are proud to be GDB supporters and ambassadors. It is our honor to enhance the lives of others through our legacy planning as our lives have been so enriched by GDB.”</w:t>
      </w:r>
      <w:r w:rsidRPr="002A6C2A">
        <w:t xml:space="preserve"> —Barry and Linda Leng </w:t>
      </w:r>
    </w:p>
    <w:p w14:paraId="38DCFD29" w14:textId="77777777" w:rsidR="008F0011" w:rsidRPr="002A6C2A" w:rsidRDefault="008F0011" w:rsidP="009D5CB1"/>
    <w:p w14:paraId="10E8E065" w14:textId="03703682" w:rsidR="008F0011" w:rsidRPr="002A6C2A" w:rsidRDefault="009D1052" w:rsidP="00101C0A">
      <w:pPr>
        <w:pStyle w:val="Heading2"/>
      </w:pPr>
      <w:r w:rsidRPr="009D1052">
        <w:t>GIFT ANNUITY PROPOSAL</w:t>
      </w:r>
      <w:r w:rsidR="008F0011" w:rsidRPr="002A6C2A">
        <w:t xml:space="preserve"> </w:t>
      </w:r>
    </w:p>
    <w:p w14:paraId="091468FB" w14:textId="0430C4E8" w:rsidR="00101C0A" w:rsidRDefault="009C5992" w:rsidP="009C5992">
      <w:r>
        <w:rPr>
          <w:rFonts w:ascii="MS Gothic" w:eastAsia="MS Gothic" w:hAnsi="MS Gothic" w:hint="eastAsia"/>
        </w:rPr>
        <w:t></w:t>
      </w:r>
      <w:r>
        <w:t xml:space="preserve"> </w:t>
      </w:r>
      <w:r w:rsidR="009D1052" w:rsidRPr="009D1052">
        <w:t>How would a charitable gift annuity work for me? (Minimums: age 50, $5,000 gift)</w:t>
      </w:r>
    </w:p>
    <w:p w14:paraId="15CAF139" w14:textId="11E1C646" w:rsidR="008F0011" w:rsidRDefault="008F0011" w:rsidP="009D5CB1"/>
    <w:p w14:paraId="1D8022E1" w14:textId="3DE8A6ED" w:rsidR="009D1052" w:rsidRDefault="009D1052" w:rsidP="009D1052">
      <w:pPr>
        <w:tabs>
          <w:tab w:val="left" w:pos="7429"/>
        </w:tabs>
      </w:pPr>
      <w:r w:rsidRPr="009D1052">
        <w:t xml:space="preserve">My birthdate: ___________ </w:t>
      </w:r>
      <w:r w:rsidR="009C5992">
        <w:t xml:space="preserve">  </w:t>
      </w:r>
      <w:r w:rsidRPr="009D1052">
        <w:t>#2 Annuitant’s birthdate: ___________</w:t>
      </w:r>
    </w:p>
    <w:p w14:paraId="20F8368B" w14:textId="6D512C27" w:rsidR="009D1052" w:rsidRDefault="009D1052" w:rsidP="009D1052">
      <w:pPr>
        <w:tabs>
          <w:tab w:val="left" w:pos="7429"/>
        </w:tabs>
      </w:pPr>
    </w:p>
    <w:p w14:paraId="22183D5C" w14:textId="54016FB5" w:rsidR="009D1052" w:rsidRDefault="009D1052" w:rsidP="005B5EC8">
      <w:r w:rsidRPr="009D1052">
        <w:t xml:space="preserve">Sample gift amount: </w:t>
      </w:r>
      <w:r w:rsidR="009C5992">
        <w:rPr>
          <w:rFonts w:ascii="MS Gothic" w:eastAsia="MS Gothic" w:hAnsi="MS Gothic" w:hint="eastAsia"/>
        </w:rPr>
        <w:t></w:t>
      </w:r>
      <w:r w:rsidR="005B5EC8" w:rsidRPr="005B5EC8">
        <w:t xml:space="preserve"> $5,000 </w:t>
      </w:r>
      <w:r w:rsidR="009C5992">
        <w:t xml:space="preserve">  </w:t>
      </w:r>
      <w:r w:rsidR="009C5992">
        <w:rPr>
          <w:rFonts w:ascii="MS Gothic" w:eastAsia="MS Gothic" w:hAnsi="MS Gothic" w:hint="eastAsia"/>
        </w:rPr>
        <w:t></w:t>
      </w:r>
      <w:r w:rsidR="005B5EC8" w:rsidRPr="005B5EC8">
        <w:t xml:space="preserve"> $10,000 </w:t>
      </w:r>
      <w:r w:rsidR="009C5992">
        <w:t xml:space="preserve">  </w:t>
      </w:r>
      <w:r w:rsidR="009C5992">
        <w:rPr>
          <w:rFonts w:ascii="MS Gothic" w:eastAsia="MS Gothic" w:hAnsi="MS Gothic" w:hint="eastAsia"/>
        </w:rPr>
        <w:t></w:t>
      </w:r>
      <w:r w:rsidR="005B5EC8" w:rsidRPr="005B5EC8">
        <w:t xml:space="preserve"> $100,000 </w:t>
      </w:r>
      <w:r w:rsidR="009C5992">
        <w:t xml:space="preserve">  </w:t>
      </w:r>
      <w:r w:rsidR="009C5992">
        <w:rPr>
          <w:rFonts w:ascii="MS Gothic" w:eastAsia="MS Gothic" w:hAnsi="MS Gothic" w:hint="eastAsia"/>
        </w:rPr>
        <w:t></w:t>
      </w:r>
      <w:r w:rsidR="005B5EC8" w:rsidRPr="005B5EC8">
        <w:t xml:space="preserve"> Other: $ ___________</w:t>
      </w:r>
      <w:r w:rsidRPr="002A6C2A">
        <w:t xml:space="preserve"> </w:t>
      </w:r>
    </w:p>
    <w:p w14:paraId="4119B281" w14:textId="0878729A" w:rsidR="009D1052" w:rsidRDefault="009D1052" w:rsidP="009D1052"/>
    <w:p w14:paraId="208DB21B" w14:textId="3B4E2CCE" w:rsidR="00101C0A" w:rsidRDefault="008F0011" w:rsidP="009D5CB1">
      <w:r w:rsidRPr="002A6C2A">
        <w:t>Name:</w:t>
      </w:r>
      <w:r w:rsidR="00101C0A">
        <w:t xml:space="preserve"> </w:t>
      </w:r>
      <w:r w:rsidRPr="002A6C2A">
        <w:t>______________________________________________________________________________</w:t>
      </w:r>
    </w:p>
    <w:p w14:paraId="232D9314" w14:textId="63B2129A" w:rsidR="00101C0A" w:rsidRDefault="00101C0A" w:rsidP="009D5CB1"/>
    <w:p w14:paraId="1D2EDE8B" w14:textId="77777777" w:rsidR="00101C0A" w:rsidRDefault="008F0011" w:rsidP="009D5CB1">
      <w:r w:rsidRPr="002A6C2A">
        <w:t>Address: ______________________________________________________________________________</w:t>
      </w:r>
    </w:p>
    <w:p w14:paraId="16199B43" w14:textId="77777777" w:rsidR="00101C0A" w:rsidRDefault="00101C0A" w:rsidP="009D5CB1"/>
    <w:p w14:paraId="39935943" w14:textId="4F9E7A3D" w:rsidR="00101C0A" w:rsidRDefault="008F0011" w:rsidP="009D5CB1">
      <w:r w:rsidRPr="002A6C2A">
        <w:t xml:space="preserve">Phone: </w:t>
      </w:r>
      <w:r w:rsidR="00101C0A" w:rsidRPr="002A6C2A">
        <w:t>__________________________________________________</w:t>
      </w:r>
    </w:p>
    <w:p w14:paraId="3B0FFD7D" w14:textId="77777777" w:rsidR="00101C0A" w:rsidRDefault="00101C0A" w:rsidP="009D5CB1"/>
    <w:p w14:paraId="2594DA78" w14:textId="6F66107C" w:rsidR="008F0011" w:rsidRPr="002A6C2A" w:rsidRDefault="008F0011" w:rsidP="009D5CB1">
      <w:r w:rsidRPr="002A6C2A">
        <w:t xml:space="preserve">Email: __________________________________________________ </w:t>
      </w:r>
    </w:p>
    <w:p w14:paraId="5A8E015D" w14:textId="77777777" w:rsidR="008F0011" w:rsidRPr="002A6C2A" w:rsidRDefault="008F0011" w:rsidP="009D5CB1"/>
    <w:p w14:paraId="626F55D0" w14:textId="1CB140DA" w:rsidR="00FA0681" w:rsidRDefault="00101C0A" w:rsidP="00101C0A">
      <w:pPr>
        <w:pStyle w:val="Heading2"/>
      </w:pPr>
      <w:r w:rsidRPr="002A6C2A">
        <w:t>Return to</w:t>
      </w:r>
      <w:r>
        <w:t>:</w:t>
      </w:r>
    </w:p>
    <w:p w14:paraId="6D1034C4" w14:textId="578C6783" w:rsidR="00101C0A" w:rsidRPr="002A6C2A" w:rsidRDefault="00101C0A" w:rsidP="00101C0A">
      <w:r w:rsidRPr="002A6C2A">
        <w:t xml:space="preserve">Joan Scott, Planned Giving </w:t>
      </w:r>
    </w:p>
    <w:p w14:paraId="498421C4" w14:textId="2C5BC474" w:rsidR="00101C0A" w:rsidRDefault="00101C0A" w:rsidP="009D5CB1">
      <w:r w:rsidRPr="002A6C2A">
        <w:t xml:space="preserve">Guide Dogs for the Blind </w:t>
      </w:r>
    </w:p>
    <w:p w14:paraId="2FEBEFD6" w14:textId="095CA290" w:rsidR="00101C0A" w:rsidRDefault="00101C0A" w:rsidP="009D5CB1">
      <w:r w:rsidRPr="002A6C2A">
        <w:t>P.O. Box 151200</w:t>
      </w:r>
    </w:p>
    <w:p w14:paraId="145ADBDF" w14:textId="2067AF46" w:rsidR="005B5EC8" w:rsidRPr="005B5EC8" w:rsidRDefault="00101C0A" w:rsidP="005B5EC8">
      <w:r w:rsidRPr="002A6C2A">
        <w:t>San Rafael, CA 94915-1200</w:t>
      </w:r>
    </w:p>
    <w:sectPr w:rsidR="005B5EC8" w:rsidRPr="005B5EC8" w:rsidSect="00C47733">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mbria"/>
    <w:panose1 w:val="00000000000000000000"/>
    <w:charset w:val="4D"/>
    <w:family w:val="auto"/>
    <w:notTrueType/>
    <w:pitch w:val="variable"/>
    <w:sig w:usb0="800000AF" w:usb1="40000048" w:usb2="00000000" w:usb3="00000000" w:csb0="00000111" w:csb1="00000000"/>
  </w:font>
  <w:font w:name="Minion Pro">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1E66"/>
    <w:multiLevelType w:val="hybridMultilevel"/>
    <w:tmpl w:val="A96ABCC2"/>
    <w:lvl w:ilvl="0" w:tplc="8BE6721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02D71"/>
    <w:multiLevelType w:val="hybridMultilevel"/>
    <w:tmpl w:val="0D7A69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0200B"/>
    <w:multiLevelType w:val="hybridMultilevel"/>
    <w:tmpl w:val="175211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40AD7"/>
    <w:multiLevelType w:val="hybridMultilevel"/>
    <w:tmpl w:val="289E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E2ED0"/>
    <w:multiLevelType w:val="hybridMultilevel"/>
    <w:tmpl w:val="4A0ABB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42851"/>
    <w:multiLevelType w:val="hybridMultilevel"/>
    <w:tmpl w:val="5E8A3FB8"/>
    <w:lvl w:ilvl="0" w:tplc="2AB60D4C">
      <w:start w:val="1"/>
      <w:numFmt w:val="bullet"/>
      <w:lvlText w:val="o"/>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077C8"/>
    <w:multiLevelType w:val="hybridMultilevel"/>
    <w:tmpl w:val="1B76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81699"/>
    <w:multiLevelType w:val="hybridMultilevel"/>
    <w:tmpl w:val="34305D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66BF6"/>
    <w:multiLevelType w:val="hybridMultilevel"/>
    <w:tmpl w:val="25A23B9E"/>
    <w:lvl w:ilvl="0" w:tplc="CAE418B4">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2439C"/>
    <w:multiLevelType w:val="hybridMultilevel"/>
    <w:tmpl w:val="596E4D0A"/>
    <w:lvl w:ilvl="0" w:tplc="726AAEE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C17D1"/>
    <w:multiLevelType w:val="hybridMultilevel"/>
    <w:tmpl w:val="AF280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605AFB"/>
    <w:multiLevelType w:val="hybridMultilevel"/>
    <w:tmpl w:val="13C25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3451019">
    <w:abstractNumId w:val="11"/>
  </w:num>
  <w:num w:numId="2" w16cid:durableId="1053046930">
    <w:abstractNumId w:val="10"/>
  </w:num>
  <w:num w:numId="3" w16cid:durableId="1858233334">
    <w:abstractNumId w:val="8"/>
  </w:num>
  <w:num w:numId="4" w16cid:durableId="479422138">
    <w:abstractNumId w:val="3"/>
  </w:num>
  <w:num w:numId="5" w16cid:durableId="1482575439">
    <w:abstractNumId w:val="9"/>
  </w:num>
  <w:num w:numId="6" w16cid:durableId="1838840664">
    <w:abstractNumId w:val="1"/>
  </w:num>
  <w:num w:numId="7" w16cid:durableId="293216084">
    <w:abstractNumId w:val="6"/>
  </w:num>
  <w:num w:numId="8" w16cid:durableId="1921795487">
    <w:abstractNumId w:val="4"/>
  </w:num>
  <w:num w:numId="9" w16cid:durableId="1691376421">
    <w:abstractNumId w:val="5"/>
  </w:num>
  <w:num w:numId="10" w16cid:durableId="1800146598">
    <w:abstractNumId w:val="7"/>
  </w:num>
  <w:num w:numId="11" w16cid:durableId="1671441235">
    <w:abstractNumId w:val="2"/>
  </w:num>
  <w:num w:numId="12" w16cid:durableId="189026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11"/>
    <w:rsid w:val="000253FF"/>
    <w:rsid w:val="00043981"/>
    <w:rsid w:val="00091942"/>
    <w:rsid w:val="000C6DE6"/>
    <w:rsid w:val="00101C0A"/>
    <w:rsid w:val="00135B78"/>
    <w:rsid w:val="00152E71"/>
    <w:rsid w:val="002111C8"/>
    <w:rsid w:val="0023264E"/>
    <w:rsid w:val="00236C81"/>
    <w:rsid w:val="002A6C2A"/>
    <w:rsid w:val="002B5878"/>
    <w:rsid w:val="002D5CDD"/>
    <w:rsid w:val="00345687"/>
    <w:rsid w:val="0037028E"/>
    <w:rsid w:val="003E7D50"/>
    <w:rsid w:val="004C1F68"/>
    <w:rsid w:val="0053246D"/>
    <w:rsid w:val="005B5EC8"/>
    <w:rsid w:val="0060319A"/>
    <w:rsid w:val="00653D8A"/>
    <w:rsid w:val="006B09AC"/>
    <w:rsid w:val="006C5CFB"/>
    <w:rsid w:val="008214BD"/>
    <w:rsid w:val="008C1450"/>
    <w:rsid w:val="008F0011"/>
    <w:rsid w:val="00914777"/>
    <w:rsid w:val="00992DF3"/>
    <w:rsid w:val="009C3EF9"/>
    <w:rsid w:val="009C5992"/>
    <w:rsid w:val="009D1052"/>
    <w:rsid w:val="009D5CB1"/>
    <w:rsid w:val="009F30DB"/>
    <w:rsid w:val="009F3FF1"/>
    <w:rsid w:val="00A31602"/>
    <w:rsid w:val="00A81ABC"/>
    <w:rsid w:val="00BF7928"/>
    <w:rsid w:val="00C00812"/>
    <w:rsid w:val="00C338D0"/>
    <w:rsid w:val="00C47733"/>
    <w:rsid w:val="00C755B3"/>
    <w:rsid w:val="00C84656"/>
    <w:rsid w:val="00C86769"/>
    <w:rsid w:val="00C94945"/>
    <w:rsid w:val="00D344F5"/>
    <w:rsid w:val="00D513B2"/>
    <w:rsid w:val="00F152F5"/>
    <w:rsid w:val="00F33FD8"/>
    <w:rsid w:val="00F56806"/>
    <w:rsid w:val="00F84D84"/>
    <w:rsid w:val="00FA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56E7"/>
  <w15:chartTrackingRefBased/>
  <w15:docId w15:val="{587FDA56-8D6C-4F47-B8FC-7CD30F47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6D"/>
    <w:pPr>
      <w:spacing w:line="276" w:lineRule="auto"/>
    </w:pPr>
    <w:rPr>
      <w:rFonts w:cstheme="minorHAnsi"/>
      <w:color w:val="000000"/>
      <w:kern w:val="0"/>
      <w14:ligatures w14:val="none"/>
    </w:rPr>
  </w:style>
  <w:style w:type="paragraph" w:styleId="Heading1">
    <w:name w:val="heading 1"/>
    <w:basedOn w:val="Normal"/>
    <w:next w:val="Normal"/>
    <w:link w:val="Heading1Char"/>
    <w:uiPriority w:val="9"/>
    <w:qFormat/>
    <w:rsid w:val="009D5CB1"/>
    <w:pPr>
      <w:outlineLvl w:val="0"/>
    </w:pPr>
    <w:rPr>
      <w:b/>
      <w:bCs/>
      <w:sz w:val="28"/>
      <w:szCs w:val="28"/>
    </w:rPr>
  </w:style>
  <w:style w:type="paragraph" w:styleId="Heading2">
    <w:name w:val="heading 2"/>
    <w:basedOn w:val="Normal"/>
    <w:next w:val="Normal"/>
    <w:link w:val="Heading2Char"/>
    <w:uiPriority w:val="9"/>
    <w:unhideWhenUsed/>
    <w:qFormat/>
    <w:rsid w:val="009D5CB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autoRedefine/>
    <w:qFormat/>
    <w:rsid w:val="00A81ABC"/>
    <w:pPr>
      <w:spacing w:line="240" w:lineRule="auto"/>
    </w:pPr>
    <w:rPr>
      <w:b/>
      <w:sz w:val="36"/>
    </w:rPr>
  </w:style>
  <w:style w:type="character" w:customStyle="1" w:styleId="Heading1Char">
    <w:name w:val="Heading 1 Char"/>
    <w:basedOn w:val="DefaultParagraphFont"/>
    <w:link w:val="Heading1"/>
    <w:uiPriority w:val="9"/>
    <w:rsid w:val="009D5CB1"/>
    <w:rPr>
      <w:rFonts w:cstheme="minorHAnsi"/>
      <w:b/>
      <w:bCs/>
      <w:color w:val="000000"/>
      <w:kern w:val="0"/>
      <w:sz w:val="28"/>
      <w:szCs w:val="28"/>
      <w14:ligatures w14:val="none"/>
    </w:rPr>
  </w:style>
  <w:style w:type="character" w:customStyle="1" w:styleId="Heading2Char">
    <w:name w:val="Heading 2 Char"/>
    <w:basedOn w:val="DefaultParagraphFont"/>
    <w:link w:val="Heading2"/>
    <w:uiPriority w:val="9"/>
    <w:rsid w:val="009D5CB1"/>
    <w:rPr>
      <w:rFonts w:cstheme="minorHAnsi"/>
      <w:b/>
      <w:bCs/>
      <w:color w:val="000000"/>
      <w:kern w:val="0"/>
      <w14:ligatures w14:val="none"/>
    </w:rPr>
  </w:style>
  <w:style w:type="paragraph" w:customStyle="1" w:styleId="Default">
    <w:name w:val="Default"/>
    <w:rsid w:val="00A81ABC"/>
    <w:pPr>
      <w:autoSpaceDE w:val="0"/>
      <w:autoSpaceDN w:val="0"/>
      <w:adjustRightInd w:val="0"/>
    </w:pPr>
    <w:rPr>
      <w:rFonts w:ascii="Gotham" w:hAnsi="Gotham" w:cs="Gotham"/>
      <w:color w:val="000000"/>
      <w:kern w:val="0"/>
    </w:rPr>
  </w:style>
  <w:style w:type="paragraph" w:styleId="ListParagraph">
    <w:name w:val="List Paragraph"/>
    <w:basedOn w:val="Normal"/>
    <w:uiPriority w:val="34"/>
    <w:qFormat/>
    <w:rsid w:val="002111C8"/>
    <w:pPr>
      <w:ind w:left="720"/>
      <w:contextualSpacing/>
    </w:pPr>
  </w:style>
  <w:style w:type="paragraph" w:customStyle="1" w:styleId="URLs">
    <w:name w:val="URLs"/>
    <w:basedOn w:val="Normal"/>
    <w:link w:val="URLsChar"/>
    <w:qFormat/>
    <w:rsid w:val="002D5CDD"/>
    <w:rPr>
      <w:b/>
      <w:bCs/>
      <w:u w:val="single"/>
    </w:rPr>
  </w:style>
  <w:style w:type="character" w:customStyle="1" w:styleId="URLsChar">
    <w:name w:val="URLs Char"/>
    <w:basedOn w:val="DefaultParagraphFont"/>
    <w:link w:val="URLs"/>
    <w:rsid w:val="002D5CDD"/>
    <w:rPr>
      <w:rFonts w:cstheme="minorHAnsi"/>
      <w:b/>
      <w:bCs/>
      <w:color w:val="000000"/>
      <w:kern w:val="0"/>
      <w:u w:val="single"/>
      <w14:ligatures w14:val="none"/>
    </w:rPr>
  </w:style>
  <w:style w:type="paragraph" w:customStyle="1" w:styleId="-donorlist">
    <w:name w:val="-donor list"/>
    <w:basedOn w:val="Normal"/>
    <w:uiPriority w:val="99"/>
    <w:rsid w:val="0053246D"/>
    <w:pPr>
      <w:tabs>
        <w:tab w:val="left" w:pos="230"/>
      </w:tabs>
      <w:suppressAutoHyphens/>
      <w:autoSpaceDE w:val="0"/>
      <w:autoSpaceDN w:val="0"/>
      <w:adjustRightInd w:val="0"/>
      <w:spacing w:line="220" w:lineRule="atLeast"/>
      <w:textAlignment w:val="center"/>
    </w:pPr>
    <w:rPr>
      <w:rFonts w:ascii="Gotham" w:hAnsi="Gotham" w:cs="Gotham"/>
      <w:sz w:val="16"/>
      <w:szCs w:val="16"/>
      <w14:ligatures w14:val="standardContextual"/>
    </w:rPr>
  </w:style>
  <w:style w:type="paragraph" w:customStyle="1" w:styleId="-donorheader">
    <w:name w:val="-donor header"/>
    <w:basedOn w:val="Normal"/>
    <w:uiPriority w:val="99"/>
    <w:rsid w:val="000C6DE6"/>
    <w:pPr>
      <w:tabs>
        <w:tab w:val="left" w:pos="230"/>
      </w:tabs>
      <w:autoSpaceDE w:val="0"/>
      <w:autoSpaceDN w:val="0"/>
      <w:adjustRightInd w:val="0"/>
      <w:spacing w:line="220" w:lineRule="atLeast"/>
      <w:textAlignment w:val="center"/>
    </w:pPr>
    <w:rPr>
      <w:rFonts w:ascii="Gotham" w:hAnsi="Gotham" w:cs="Gotham"/>
      <w:b/>
      <w:bCs/>
      <w:caps/>
      <w:sz w:val="16"/>
      <w:szCs w:val="16"/>
      <w14:ligatures w14:val="standardContextual"/>
    </w:rPr>
  </w:style>
  <w:style w:type="paragraph" w:customStyle="1" w:styleId="BasicParagraph">
    <w:name w:val="[Basic Paragraph]"/>
    <w:basedOn w:val="Normal"/>
    <w:uiPriority w:val="99"/>
    <w:rsid w:val="00BF7928"/>
    <w:pPr>
      <w:autoSpaceDE w:val="0"/>
      <w:autoSpaceDN w:val="0"/>
      <w:adjustRightInd w:val="0"/>
      <w:spacing w:line="288" w:lineRule="auto"/>
      <w:textAlignment w:val="center"/>
    </w:pPr>
    <w:rPr>
      <w:rFonts w:ascii="Minion Pro" w:hAnsi="Minion Pro" w:cs="Minion P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Dayala Levenson</dc:creator>
  <cp:keywords/>
  <dc:description/>
  <cp:lastModifiedBy>Laura Fulda</cp:lastModifiedBy>
  <cp:revision>2</cp:revision>
  <cp:lastPrinted>2024-02-20T00:47:00Z</cp:lastPrinted>
  <dcterms:created xsi:type="dcterms:W3CDTF">2024-02-20T17:57:00Z</dcterms:created>
  <dcterms:modified xsi:type="dcterms:W3CDTF">2024-02-20T17:57:00Z</dcterms:modified>
</cp:coreProperties>
</file>