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1711C4C7"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C74221">
        <w:rPr>
          <w:rFonts w:ascii="Arial" w:hAnsi="Arial" w:cs="Arial"/>
          <w:b/>
          <w:bCs/>
        </w:rPr>
        <w:t>3</w:t>
      </w:r>
      <w:r w:rsidRPr="00A40100">
        <w:rPr>
          <w:rFonts w:ascii="Arial" w:hAnsi="Arial" w:cs="Arial"/>
          <w:b/>
          <w:bCs/>
        </w:rPr>
        <w:t xml:space="preserve">, Issue </w:t>
      </w:r>
      <w:r w:rsidR="009B6CDD">
        <w:rPr>
          <w:rFonts w:ascii="Arial" w:hAnsi="Arial" w:cs="Arial"/>
          <w:b/>
          <w:bCs/>
        </w:rPr>
        <w:t>3</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54C95CAD"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9B6CDD" w:rsidRPr="009B6CDD">
        <w:rPr>
          <w:rFonts w:ascii="Arial" w:hAnsi="Arial" w:cs="Arial"/>
          <w:sz w:val="20"/>
        </w:rPr>
        <w:t>Michelle Chun and guide dog puppy Hallmark</w:t>
      </w:r>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409922D6" w14:textId="77777777" w:rsidR="00017D0A" w:rsidRDefault="00017D0A" w:rsidP="00017D0A">
      <w:pPr>
        <w:spacing w:line="276" w:lineRule="auto"/>
        <w:rPr>
          <w:rFonts w:ascii="Arial" w:hAnsi="Arial" w:cs="Arial"/>
          <w:sz w:val="20"/>
        </w:rPr>
      </w:pPr>
    </w:p>
    <w:p w14:paraId="29A6F980" w14:textId="77777777" w:rsidR="009B6CDD" w:rsidRDefault="009B6CDD" w:rsidP="009B6CDD">
      <w:pPr>
        <w:spacing w:line="276" w:lineRule="auto"/>
        <w:rPr>
          <w:rFonts w:ascii="Arial" w:hAnsi="Arial" w:cs="Arial"/>
          <w:sz w:val="20"/>
        </w:rPr>
      </w:pPr>
      <w:r w:rsidRPr="009B6CDD">
        <w:rPr>
          <w:rFonts w:ascii="Arial" w:hAnsi="Arial" w:cs="Arial"/>
          <w:sz w:val="20"/>
        </w:rPr>
        <w:t>Greetings,</w:t>
      </w:r>
    </w:p>
    <w:p w14:paraId="1D412496" w14:textId="77777777" w:rsidR="009B6CDD" w:rsidRPr="009B6CDD" w:rsidRDefault="009B6CDD" w:rsidP="009B6CDD">
      <w:pPr>
        <w:spacing w:line="276" w:lineRule="auto"/>
        <w:rPr>
          <w:rFonts w:ascii="Arial" w:hAnsi="Arial" w:cs="Arial"/>
          <w:sz w:val="20"/>
        </w:rPr>
      </w:pPr>
    </w:p>
    <w:p w14:paraId="05BE6D29" w14:textId="77777777" w:rsidR="009B6CDD" w:rsidRPr="009B6CDD" w:rsidRDefault="009B6CDD" w:rsidP="009B6CDD">
      <w:pPr>
        <w:spacing w:line="276" w:lineRule="auto"/>
        <w:rPr>
          <w:rFonts w:ascii="Arial" w:hAnsi="Arial" w:cs="Arial"/>
          <w:sz w:val="20"/>
        </w:rPr>
      </w:pPr>
      <w:r w:rsidRPr="009B6CDD">
        <w:rPr>
          <w:rFonts w:ascii="Arial" w:hAnsi="Arial" w:cs="Arial"/>
          <w:sz w:val="20"/>
        </w:rPr>
        <w:t>This September, Guide Dogs for the Blind (GDB) is celebrating National Guide Dog Month. The month-long observance honors the life-changing work of guide dogs and raises awareness, appreciation, and support for guide dog schools across the U.S. and Canada. To mark the occasion, GDB has created a video with tips on blindness and guide dog etiquette as part of our vision of inclusion. You can watch the video at guidedogs.com/explainer-videos.</w:t>
      </w:r>
    </w:p>
    <w:p w14:paraId="1ADC5EB8" w14:textId="77777777" w:rsidR="009B6CDD" w:rsidRDefault="009B6CDD" w:rsidP="009B6CDD">
      <w:pPr>
        <w:spacing w:line="276" w:lineRule="auto"/>
        <w:rPr>
          <w:rFonts w:ascii="Arial" w:hAnsi="Arial" w:cs="Arial"/>
          <w:sz w:val="20"/>
        </w:rPr>
      </w:pPr>
    </w:p>
    <w:p w14:paraId="756E6035" w14:textId="67253E85" w:rsidR="009B6CDD" w:rsidRPr="009B6CDD" w:rsidRDefault="009B6CDD" w:rsidP="009B6CDD">
      <w:pPr>
        <w:spacing w:line="276" w:lineRule="auto"/>
        <w:rPr>
          <w:rFonts w:ascii="Arial" w:hAnsi="Arial" w:cs="Arial"/>
          <w:sz w:val="20"/>
        </w:rPr>
      </w:pPr>
      <w:r w:rsidRPr="009B6CDD">
        <w:rPr>
          <w:rFonts w:ascii="Arial" w:hAnsi="Arial" w:cs="Arial"/>
          <w:sz w:val="20"/>
        </w:rPr>
        <w:t>This issue of the newsletter shines the spotlight on three key programs and services that are part of our strategic efforts to meet clients where they are and our commitment to a broad range of lifelong support. Our Support Center ensures our Guide Dog, K9 Buddy, and Orientation &amp; Mobility clients receive timely assistance and resources. Two key Youth Programs, Camp GDB and Careers &amp; Canine Connections, provide weeklong sessions that introduce teens and young adults to the guide dog lifestyle, and how a guide dog might fit into educational or career goals. And our Nursing staff helps keep our clients healthy while they attend training programs on our campuses. Thanks to supporters like you, we can provide these vital services free of charge.</w:t>
      </w:r>
    </w:p>
    <w:p w14:paraId="5D22DC1D" w14:textId="77777777" w:rsidR="009B6CDD" w:rsidRDefault="009B6CDD" w:rsidP="009B6CDD">
      <w:pPr>
        <w:spacing w:line="276" w:lineRule="auto"/>
        <w:rPr>
          <w:rFonts w:ascii="Arial" w:hAnsi="Arial" w:cs="Arial"/>
          <w:sz w:val="20"/>
        </w:rPr>
      </w:pPr>
    </w:p>
    <w:p w14:paraId="266DD8CD" w14:textId="132A69A0" w:rsidR="009B6CDD" w:rsidRPr="009B6CDD" w:rsidRDefault="009B6CDD" w:rsidP="009B6CDD">
      <w:pPr>
        <w:spacing w:line="276" w:lineRule="auto"/>
        <w:rPr>
          <w:rFonts w:ascii="Arial" w:hAnsi="Arial" w:cs="Arial"/>
          <w:sz w:val="20"/>
        </w:rPr>
      </w:pPr>
      <w:r w:rsidRPr="009B6CDD">
        <w:rPr>
          <w:rFonts w:ascii="Arial" w:hAnsi="Arial" w:cs="Arial"/>
          <w:sz w:val="20"/>
        </w:rPr>
        <w:t xml:space="preserve">We also celebrate our amazing puppy raising volunteers whom we honored at our annual </w:t>
      </w:r>
    </w:p>
    <w:p w14:paraId="5F22FA93" w14:textId="77777777" w:rsidR="009B6CDD" w:rsidRPr="009B6CDD" w:rsidRDefault="009B6CDD" w:rsidP="009B6CDD">
      <w:pPr>
        <w:spacing w:line="276" w:lineRule="auto"/>
        <w:rPr>
          <w:rFonts w:ascii="Arial" w:hAnsi="Arial" w:cs="Arial"/>
          <w:sz w:val="20"/>
        </w:rPr>
      </w:pPr>
      <w:r w:rsidRPr="009B6CDD">
        <w:rPr>
          <w:rFonts w:ascii="Arial" w:hAnsi="Arial" w:cs="Arial"/>
          <w:sz w:val="20"/>
        </w:rPr>
        <w:t>Fun Day event. Puppy raisers are a vital part of our mission, and we simply could not do what we do without them.</w:t>
      </w:r>
    </w:p>
    <w:p w14:paraId="037C21E8" w14:textId="77777777" w:rsidR="009B6CDD" w:rsidRDefault="009B6CDD" w:rsidP="009B6CDD">
      <w:pPr>
        <w:spacing w:line="276" w:lineRule="auto"/>
        <w:rPr>
          <w:rFonts w:ascii="Arial" w:hAnsi="Arial" w:cs="Arial"/>
          <w:sz w:val="20"/>
        </w:rPr>
      </w:pPr>
    </w:p>
    <w:p w14:paraId="59E5EDA2" w14:textId="30C6230C" w:rsidR="00C74221" w:rsidRDefault="009B6CDD" w:rsidP="00C74221">
      <w:pPr>
        <w:spacing w:line="276" w:lineRule="auto"/>
        <w:rPr>
          <w:rFonts w:ascii="Arial" w:hAnsi="Arial" w:cs="Arial"/>
          <w:sz w:val="20"/>
        </w:rPr>
      </w:pPr>
      <w:r w:rsidRPr="009B6CDD">
        <w:rPr>
          <w:rFonts w:ascii="Arial" w:hAnsi="Arial" w:cs="Arial"/>
          <w:sz w:val="20"/>
        </w:rPr>
        <w:t>With wags of gratitude,</w:t>
      </w:r>
    </w:p>
    <w:p w14:paraId="474A5FA4" w14:textId="69F9C3AC" w:rsidR="00017D0A" w:rsidRPr="00017D0A" w:rsidRDefault="00017D0A" w:rsidP="00017D0A">
      <w:pPr>
        <w:spacing w:line="276" w:lineRule="auto"/>
        <w:rPr>
          <w:rFonts w:ascii="Arial" w:hAnsi="Arial" w:cs="Arial"/>
          <w:sz w:val="20"/>
        </w:rPr>
      </w:pPr>
      <w:r w:rsidRPr="00017D0A">
        <w:rPr>
          <w:rFonts w:ascii="Arial" w:hAnsi="Arial" w:cs="Arial"/>
          <w:sz w:val="20"/>
        </w:rPr>
        <w:t>Christine Benninger</w:t>
      </w:r>
    </w:p>
    <w:p w14:paraId="0B43E5B5" w14:textId="77777777" w:rsidR="00017D0A" w:rsidRPr="00017D0A" w:rsidRDefault="00017D0A" w:rsidP="00017D0A">
      <w:pPr>
        <w:spacing w:line="276" w:lineRule="auto"/>
        <w:rPr>
          <w:rFonts w:ascii="Arial" w:hAnsi="Arial" w:cs="Arial"/>
          <w:sz w:val="20"/>
        </w:rPr>
      </w:pPr>
      <w:r w:rsidRPr="00017D0A">
        <w:rPr>
          <w:rFonts w:ascii="Arial" w:hAnsi="Arial" w:cs="Arial"/>
          <w:sz w:val="20"/>
        </w:rPr>
        <w:t>President and CEO</w:t>
      </w:r>
    </w:p>
    <w:p w14:paraId="46CFFD09" w14:textId="77777777" w:rsidR="00017D0A" w:rsidRPr="00017D0A" w:rsidRDefault="00017D0A" w:rsidP="00017D0A">
      <w:pPr>
        <w:spacing w:line="276" w:lineRule="auto"/>
        <w:rPr>
          <w:rFonts w:ascii="Arial" w:hAnsi="Arial" w:cs="Arial"/>
          <w:sz w:val="20"/>
        </w:rPr>
      </w:pPr>
      <w:r w:rsidRPr="00017D0A">
        <w:rPr>
          <w:rFonts w:ascii="Arial" w:hAnsi="Arial" w:cs="Arial"/>
          <w:sz w:val="20"/>
        </w:rPr>
        <w:t> </w:t>
      </w:r>
    </w:p>
    <w:p w14:paraId="0E4EB85A" w14:textId="77777777" w:rsidR="00017D0A" w:rsidRDefault="00017D0A">
      <w:pPr>
        <w:rPr>
          <w:rFonts w:ascii="Arial" w:hAnsi="Arial" w:cs="Arial"/>
          <w:sz w:val="20"/>
        </w:rPr>
      </w:pPr>
      <w:r>
        <w:rPr>
          <w:rFonts w:ascii="Arial" w:hAnsi="Arial" w:cs="Arial"/>
          <w:sz w:val="20"/>
        </w:rPr>
        <w:br w:type="page"/>
      </w:r>
    </w:p>
    <w:p w14:paraId="1BA67CE4" w14:textId="077D98D2" w:rsidR="00FB7404" w:rsidRPr="00FB7404" w:rsidRDefault="00FB7404" w:rsidP="00FB7404">
      <w:pPr>
        <w:spacing w:line="276" w:lineRule="auto"/>
        <w:rPr>
          <w:rFonts w:ascii="Arial" w:hAnsi="Arial" w:cs="Arial"/>
          <w:b/>
          <w:bCs/>
          <w:sz w:val="20"/>
        </w:rPr>
      </w:pPr>
      <w:r w:rsidRPr="00FB7404">
        <w:rPr>
          <w:rFonts w:ascii="Arial" w:hAnsi="Arial" w:cs="Arial"/>
          <w:b/>
          <w:bCs/>
          <w:sz w:val="20"/>
        </w:rPr>
        <w:lastRenderedPageBreak/>
        <w:t>Client Services</w:t>
      </w:r>
      <w:r w:rsidRPr="00FB7404">
        <w:rPr>
          <w:rFonts w:ascii="Arial" w:hAnsi="Arial" w:cs="Arial"/>
          <w:b/>
          <w:bCs/>
          <w:sz w:val="20"/>
        </w:rPr>
        <w:t xml:space="preserve">: </w:t>
      </w:r>
      <w:r w:rsidRPr="00FB7404">
        <w:rPr>
          <w:rFonts w:ascii="Arial" w:hAnsi="Arial" w:cs="Arial"/>
          <w:b/>
          <w:bCs/>
          <w:sz w:val="20"/>
        </w:rPr>
        <w:t>An Inside Look at GDB’s Support Center</w:t>
      </w:r>
    </w:p>
    <w:p w14:paraId="15B228DA" w14:textId="77777777" w:rsidR="00FB7404" w:rsidRPr="00FB7404" w:rsidRDefault="00FB7404" w:rsidP="00FB7404">
      <w:pPr>
        <w:spacing w:line="276" w:lineRule="auto"/>
        <w:rPr>
          <w:rFonts w:ascii="Arial" w:hAnsi="Arial" w:cs="Arial"/>
          <w:sz w:val="20"/>
        </w:rPr>
      </w:pPr>
      <w:r w:rsidRPr="00FB7404">
        <w:rPr>
          <w:rFonts w:ascii="Arial" w:hAnsi="Arial" w:cs="Arial"/>
          <w:sz w:val="20"/>
        </w:rPr>
        <w:t>Guide Dogs for the Blind’s extensive follow-up program and alumni support services are the most comprehensive of their kind, including everything from phone consultation, personal home visits, education, networking, and many things in between! “Our commitment to clients continues through the working life of their guide dog or K9 Buddy, the dog’s retirement, and beyond,” says Lauren Kenney, GDB’s director of client experience. “We have a robust client support program that is truly unique.”</w:t>
      </w:r>
    </w:p>
    <w:p w14:paraId="6ED5F727" w14:textId="77777777" w:rsidR="00FB7404" w:rsidRPr="00FB7404" w:rsidRDefault="00FB7404" w:rsidP="00FB7404">
      <w:pPr>
        <w:spacing w:line="276" w:lineRule="auto"/>
        <w:rPr>
          <w:rFonts w:ascii="Arial" w:hAnsi="Arial" w:cs="Arial"/>
          <w:sz w:val="20"/>
        </w:rPr>
      </w:pPr>
    </w:p>
    <w:p w14:paraId="217789B5"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GDB’s Support Center Team is available by phone Monday-Friday from 8 am to 5 pm PT as well as via a dedicated email address. Support Center staff assist clients with a variety of matters including ADA-related issues, </w:t>
      </w:r>
      <w:proofErr w:type="spellStart"/>
      <w:r w:rsidRPr="00FB7404">
        <w:rPr>
          <w:rFonts w:ascii="Arial" w:hAnsi="Arial" w:cs="Arial"/>
          <w:sz w:val="20"/>
        </w:rPr>
        <w:t>guidework</w:t>
      </w:r>
      <w:proofErr w:type="spellEnd"/>
      <w:r w:rsidRPr="00FB7404">
        <w:rPr>
          <w:rFonts w:ascii="Arial" w:hAnsi="Arial" w:cs="Arial"/>
          <w:sz w:val="20"/>
        </w:rPr>
        <w:t xml:space="preserve"> and dog behavioral concerns, travel questions, financial assistance for veterinary care, and provide emotional support around issues related to a dog’s retirement. “If someone calls with a problem, our team is very creative at coming up with a solution. We have even flown staff to a client’s home to bring a guide dog to our campus while the client recovers from an illness or injury,” explains Lauren.</w:t>
      </w:r>
    </w:p>
    <w:p w14:paraId="01EAA5DF" w14:textId="77777777" w:rsidR="00FB7404" w:rsidRPr="00FB7404" w:rsidRDefault="00FB7404" w:rsidP="00FB7404">
      <w:pPr>
        <w:spacing w:line="276" w:lineRule="auto"/>
        <w:rPr>
          <w:rFonts w:ascii="Arial" w:hAnsi="Arial" w:cs="Arial"/>
          <w:sz w:val="20"/>
        </w:rPr>
      </w:pPr>
    </w:p>
    <w:p w14:paraId="21EA0992" w14:textId="77777777" w:rsidR="00FB7404" w:rsidRPr="00FB7404" w:rsidRDefault="00FB7404" w:rsidP="00FB7404">
      <w:pPr>
        <w:spacing w:line="276" w:lineRule="auto"/>
        <w:rPr>
          <w:rFonts w:ascii="Arial" w:hAnsi="Arial" w:cs="Arial"/>
          <w:sz w:val="20"/>
        </w:rPr>
      </w:pPr>
      <w:r w:rsidRPr="00FB7404">
        <w:rPr>
          <w:rFonts w:ascii="Arial" w:hAnsi="Arial" w:cs="Arial"/>
          <w:sz w:val="20"/>
        </w:rPr>
        <w:t>Guide Dog Client Ever Arreola says GDB’s client support services are first rate. “Once you leave GDB, things don’t end there. You have a big family that is there to help you out, either by contacting the Support Center, or reaching out to other members of the Alumni Association. It’s all a great help.”</w:t>
      </w:r>
    </w:p>
    <w:p w14:paraId="2A7DEA4D" w14:textId="77777777" w:rsidR="00FB7404" w:rsidRPr="00FB7404" w:rsidRDefault="00FB7404" w:rsidP="00FB7404">
      <w:pPr>
        <w:spacing w:line="276" w:lineRule="auto"/>
        <w:rPr>
          <w:rFonts w:ascii="Arial" w:hAnsi="Arial" w:cs="Arial"/>
          <w:sz w:val="20"/>
        </w:rPr>
      </w:pPr>
    </w:p>
    <w:p w14:paraId="3B9268A9" w14:textId="77777777" w:rsidR="00FB7404" w:rsidRPr="00FB7404" w:rsidRDefault="00FB7404" w:rsidP="00FB7404">
      <w:pPr>
        <w:spacing w:line="276" w:lineRule="auto"/>
        <w:rPr>
          <w:rFonts w:ascii="Arial" w:hAnsi="Arial" w:cs="Arial"/>
          <w:sz w:val="20"/>
        </w:rPr>
      </w:pPr>
      <w:r w:rsidRPr="00FB7404">
        <w:rPr>
          <w:rFonts w:ascii="Arial" w:hAnsi="Arial" w:cs="Arial"/>
          <w:sz w:val="20"/>
        </w:rPr>
        <w:t>Lauren says support staff is also available via the Specialized Help section of the Be My Eyes app to assist GDB clients with guide dog related issues such as equipment fit or questions regarding a frequently traveled route. “During the pandemic GDB was the first guide dog school to offer this kind of visual assistance through the app as an innovative way to problem solve with clients,” notes Lauren.</w:t>
      </w:r>
    </w:p>
    <w:p w14:paraId="7AC5E951" w14:textId="77777777" w:rsidR="00FB7404" w:rsidRPr="00FB7404" w:rsidRDefault="00FB7404" w:rsidP="00FB7404">
      <w:pPr>
        <w:spacing w:line="276" w:lineRule="auto"/>
        <w:rPr>
          <w:rFonts w:ascii="Arial" w:hAnsi="Arial" w:cs="Arial"/>
          <w:sz w:val="20"/>
        </w:rPr>
      </w:pPr>
    </w:p>
    <w:p w14:paraId="1594C509"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Situations that require in-person support are referred to GDB’s field service managers and guide dog mobility instructors who assist clients throughout the U.S. and Canada with any issues they may be having with their guide dog or K9 Buddy. In tandem with the Support Center, the field service managers and guide dog mobility instructors coach and help problem-solve issues related to </w:t>
      </w:r>
      <w:proofErr w:type="spellStart"/>
      <w:r w:rsidRPr="00FB7404">
        <w:rPr>
          <w:rFonts w:ascii="Arial" w:hAnsi="Arial" w:cs="Arial"/>
          <w:sz w:val="20"/>
        </w:rPr>
        <w:t>guidework</w:t>
      </w:r>
      <w:proofErr w:type="spellEnd"/>
      <w:r w:rsidRPr="00FB7404">
        <w:rPr>
          <w:rFonts w:ascii="Arial" w:hAnsi="Arial" w:cs="Arial"/>
          <w:sz w:val="20"/>
        </w:rPr>
        <w:t xml:space="preserve">, dog care, canine behavioral issues, and more. Susan Armstrong, GDB vice president of client programs, says GDB’s expert staff visit clients as needed and work on aspects of </w:t>
      </w:r>
      <w:proofErr w:type="spellStart"/>
      <w:r w:rsidRPr="00FB7404">
        <w:rPr>
          <w:rFonts w:ascii="Arial" w:hAnsi="Arial" w:cs="Arial"/>
          <w:sz w:val="20"/>
        </w:rPr>
        <w:t>guidework</w:t>
      </w:r>
      <w:proofErr w:type="spellEnd"/>
      <w:r w:rsidRPr="00FB7404">
        <w:rPr>
          <w:rFonts w:ascii="Arial" w:hAnsi="Arial" w:cs="Arial"/>
          <w:sz w:val="20"/>
        </w:rPr>
        <w:t xml:space="preserve"> such as navigating street crossings or public transportation, or improving their timing when giving their dog food rewards. “Our goal is to prevent small issues from becoming large problems,” explains Susan.</w:t>
      </w:r>
    </w:p>
    <w:p w14:paraId="0757A072" w14:textId="77777777" w:rsidR="00FB7404" w:rsidRPr="00FB7404" w:rsidRDefault="00FB7404" w:rsidP="00FB7404">
      <w:pPr>
        <w:spacing w:line="276" w:lineRule="auto"/>
        <w:rPr>
          <w:rFonts w:ascii="Arial" w:hAnsi="Arial" w:cs="Arial"/>
          <w:sz w:val="20"/>
        </w:rPr>
      </w:pPr>
    </w:p>
    <w:p w14:paraId="47B2F567" w14:textId="77777777" w:rsidR="00FB7404" w:rsidRPr="00FB7404" w:rsidRDefault="00FB7404" w:rsidP="00FB7404">
      <w:pPr>
        <w:spacing w:line="276" w:lineRule="auto"/>
        <w:rPr>
          <w:rFonts w:ascii="Arial" w:hAnsi="Arial" w:cs="Arial"/>
          <w:sz w:val="20"/>
        </w:rPr>
      </w:pPr>
      <w:r w:rsidRPr="00FB7404">
        <w:rPr>
          <w:rFonts w:ascii="Arial" w:hAnsi="Arial" w:cs="Arial"/>
          <w:sz w:val="20"/>
        </w:rPr>
        <w:t>GDB client and outdoor enthusiast Mary Wilson says the Support Center was incredibly helpful when she wanted advice on how to safely prepare to hike the Appalachian Trail with her guide dog Thor. Her GDB Field Services Manager Will Henry, also a guide dog mobility instructor and an avid hiker and backpacker, joined Mary for a 50-mile portion of the trail. “Will has been a huge resource for me, helping me troubleshoot little things if they popped up,” says Mary. “Hiking with my guide dog is vital to my mental health and physical wellbeing. I am incredibly grateful for people like Will who devote their lives to empowering people who are blind or visually impaired through the partnership of a guide dog.</w:t>
      </w:r>
    </w:p>
    <w:p w14:paraId="377D4EE7" w14:textId="77777777" w:rsidR="00FB7404" w:rsidRPr="00FB7404" w:rsidRDefault="00FB7404" w:rsidP="00FB7404">
      <w:pPr>
        <w:spacing w:line="276" w:lineRule="auto"/>
        <w:rPr>
          <w:rFonts w:ascii="Arial" w:hAnsi="Arial" w:cs="Arial"/>
          <w:sz w:val="20"/>
        </w:rPr>
      </w:pPr>
    </w:p>
    <w:p w14:paraId="5D48CFA1" w14:textId="77777777" w:rsidR="00FB7404" w:rsidRPr="00FB7404" w:rsidRDefault="00FB7404" w:rsidP="00FB7404">
      <w:pPr>
        <w:spacing w:line="276" w:lineRule="auto"/>
        <w:rPr>
          <w:rFonts w:ascii="Arial" w:hAnsi="Arial" w:cs="Arial"/>
          <w:sz w:val="20"/>
        </w:rPr>
      </w:pPr>
      <w:r w:rsidRPr="00FB7404">
        <w:rPr>
          <w:rFonts w:ascii="Arial" w:hAnsi="Arial" w:cs="Arial"/>
          <w:sz w:val="20"/>
        </w:rPr>
        <w:t>“We’re here to help clients like Mary live the life they want to live,” says Will, adding “It was an honor to work with her and Thor and be a part of their journey.”</w:t>
      </w:r>
    </w:p>
    <w:p w14:paraId="5D48CFA1" w14:textId="77777777" w:rsidR="00FB7404" w:rsidRPr="00FB7404" w:rsidRDefault="00FB7404" w:rsidP="00FB7404">
      <w:pPr>
        <w:spacing w:line="276" w:lineRule="auto"/>
        <w:rPr>
          <w:rFonts w:ascii="Arial" w:hAnsi="Arial" w:cs="Arial"/>
          <w:sz w:val="20"/>
        </w:rPr>
      </w:pPr>
    </w:p>
    <w:p w14:paraId="4D5239EA"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Quote: </w:t>
      </w:r>
    </w:p>
    <w:p w14:paraId="0AB2A576" w14:textId="785C597F" w:rsidR="00FB7404" w:rsidRPr="00FB7404" w:rsidRDefault="00FB7404" w:rsidP="00FB7404">
      <w:pPr>
        <w:spacing w:line="276" w:lineRule="auto"/>
        <w:rPr>
          <w:rFonts w:ascii="Arial" w:hAnsi="Arial" w:cs="Arial"/>
          <w:sz w:val="20"/>
        </w:rPr>
      </w:pPr>
      <w:r w:rsidRPr="00FB7404">
        <w:rPr>
          <w:rFonts w:ascii="Arial" w:hAnsi="Arial" w:cs="Arial"/>
          <w:sz w:val="20"/>
        </w:rPr>
        <w:t>“Our goal is to prevent small issues from becoming large problems.”</w:t>
      </w:r>
    </w:p>
    <w:p w14:paraId="0AB2A576" w14:textId="785C597F" w:rsidR="00FB7404" w:rsidRPr="00FB7404" w:rsidRDefault="00FB7404" w:rsidP="00FB7404">
      <w:pPr>
        <w:spacing w:line="276" w:lineRule="auto"/>
        <w:rPr>
          <w:rFonts w:ascii="Arial" w:hAnsi="Arial" w:cs="Arial"/>
          <w:sz w:val="20"/>
        </w:rPr>
      </w:pPr>
      <w:r w:rsidRPr="00FB7404">
        <w:rPr>
          <w:rFonts w:ascii="Arial" w:hAnsi="Arial" w:cs="Arial"/>
          <w:sz w:val="20"/>
        </w:rPr>
        <w:t>—Susan Armstrong, GDB VP of client programs</w:t>
      </w:r>
    </w:p>
    <w:p w14:paraId="0AB2A576" w14:textId="785C597F" w:rsidR="00FB7404" w:rsidRPr="00FB7404" w:rsidRDefault="00FB7404" w:rsidP="00FB7404">
      <w:pPr>
        <w:spacing w:line="276" w:lineRule="auto"/>
        <w:rPr>
          <w:rFonts w:ascii="Arial" w:hAnsi="Arial" w:cs="Arial"/>
          <w:sz w:val="20"/>
        </w:rPr>
      </w:pPr>
    </w:p>
    <w:p w14:paraId="0282604F" w14:textId="77777777" w:rsidR="00FB7404" w:rsidRPr="00FB7404" w:rsidRDefault="00FB7404" w:rsidP="00FB7404">
      <w:pPr>
        <w:spacing w:line="276" w:lineRule="auto"/>
        <w:rPr>
          <w:rFonts w:ascii="Arial" w:hAnsi="Arial" w:cs="Arial"/>
          <w:sz w:val="20"/>
        </w:rPr>
      </w:pPr>
      <w:r w:rsidRPr="00FB7404">
        <w:rPr>
          <w:rFonts w:ascii="Arial" w:hAnsi="Arial" w:cs="Arial"/>
          <w:sz w:val="20"/>
        </w:rPr>
        <w:t>Photos</w:t>
      </w:r>
    </w:p>
    <w:p w14:paraId="5EB57244" w14:textId="77777777" w:rsidR="00FB7404" w:rsidRPr="00FB7404" w:rsidRDefault="00FB7404" w:rsidP="00FB7404">
      <w:pPr>
        <w:pStyle w:val="ListParagraph"/>
        <w:numPr>
          <w:ilvl w:val="0"/>
          <w:numId w:val="40"/>
        </w:numPr>
        <w:spacing w:line="276" w:lineRule="auto"/>
        <w:rPr>
          <w:rFonts w:ascii="Arial" w:hAnsi="Arial" w:cs="Arial"/>
          <w:sz w:val="20"/>
        </w:rPr>
      </w:pPr>
      <w:r w:rsidRPr="00FB7404">
        <w:rPr>
          <w:rFonts w:ascii="Arial" w:hAnsi="Arial" w:cs="Arial"/>
          <w:sz w:val="20"/>
        </w:rPr>
        <w:t xml:space="preserve">GDB client Ever Arreola with guide dog </w:t>
      </w:r>
      <w:proofErr w:type="spellStart"/>
      <w:r w:rsidRPr="00FB7404">
        <w:rPr>
          <w:rFonts w:ascii="Arial" w:hAnsi="Arial" w:cs="Arial"/>
          <w:sz w:val="20"/>
        </w:rPr>
        <w:t>Falante</w:t>
      </w:r>
      <w:proofErr w:type="spellEnd"/>
    </w:p>
    <w:p w14:paraId="71ED840D" w14:textId="77777777" w:rsidR="00FB7404" w:rsidRPr="00FB7404" w:rsidRDefault="00FB7404" w:rsidP="00FB7404">
      <w:pPr>
        <w:pStyle w:val="ListParagraph"/>
        <w:numPr>
          <w:ilvl w:val="0"/>
          <w:numId w:val="40"/>
        </w:numPr>
        <w:spacing w:line="276" w:lineRule="auto"/>
        <w:rPr>
          <w:rFonts w:ascii="Arial" w:hAnsi="Arial" w:cs="Arial"/>
          <w:sz w:val="20"/>
        </w:rPr>
      </w:pPr>
      <w:r w:rsidRPr="00FB7404">
        <w:rPr>
          <w:rFonts w:ascii="Arial" w:hAnsi="Arial" w:cs="Arial"/>
          <w:sz w:val="20"/>
        </w:rPr>
        <w:t>Mary Wilson with guide dog Thor and GDB Field Services Manager Will Henry</w:t>
      </w:r>
    </w:p>
    <w:p w14:paraId="3FEFE667" w14:textId="77777777" w:rsidR="00FB7404" w:rsidRPr="00FB7404" w:rsidRDefault="00FB7404" w:rsidP="00FB7404">
      <w:pPr>
        <w:spacing w:line="276" w:lineRule="auto"/>
        <w:rPr>
          <w:rFonts w:ascii="Arial" w:hAnsi="Arial" w:cs="Arial"/>
          <w:sz w:val="20"/>
        </w:rPr>
      </w:pPr>
    </w:p>
    <w:p w14:paraId="16A71FC2" w14:textId="77777777" w:rsidR="00FB7404" w:rsidRDefault="00FB7404">
      <w:pPr>
        <w:rPr>
          <w:rFonts w:ascii="Arial" w:hAnsi="Arial" w:cs="Arial"/>
          <w:sz w:val="20"/>
        </w:rPr>
      </w:pPr>
      <w:r>
        <w:rPr>
          <w:rFonts w:ascii="Arial" w:hAnsi="Arial" w:cs="Arial"/>
          <w:sz w:val="20"/>
        </w:rPr>
        <w:br w:type="page"/>
      </w:r>
    </w:p>
    <w:p w14:paraId="7166C4AC" w14:textId="35C661EA" w:rsidR="00FB7404" w:rsidRPr="00FB7404" w:rsidRDefault="00FB7404" w:rsidP="00FB7404">
      <w:pPr>
        <w:spacing w:line="276" w:lineRule="auto"/>
        <w:rPr>
          <w:rFonts w:ascii="Arial" w:hAnsi="Arial" w:cs="Arial"/>
          <w:b/>
          <w:bCs/>
          <w:sz w:val="20"/>
        </w:rPr>
      </w:pPr>
      <w:r w:rsidRPr="00FB7404">
        <w:rPr>
          <w:rFonts w:ascii="Arial" w:hAnsi="Arial" w:cs="Arial"/>
          <w:b/>
          <w:bCs/>
          <w:sz w:val="20"/>
        </w:rPr>
        <w:lastRenderedPageBreak/>
        <w:t>Youth Programs</w:t>
      </w:r>
    </w:p>
    <w:p w14:paraId="0E93F0B9"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Summer Programs Help Teens and Young Adults Explore Life with a Guide Dog</w:t>
      </w:r>
    </w:p>
    <w:p w14:paraId="79B05F0F" w14:textId="77777777" w:rsidR="00FB7404" w:rsidRDefault="00FB7404" w:rsidP="00FB7404">
      <w:pPr>
        <w:spacing w:line="276" w:lineRule="auto"/>
        <w:rPr>
          <w:rFonts w:ascii="Arial" w:hAnsi="Arial" w:cs="Arial"/>
          <w:sz w:val="20"/>
        </w:rPr>
      </w:pPr>
    </w:p>
    <w:p w14:paraId="36D34D9B" w14:textId="247A0F79" w:rsidR="00FB7404" w:rsidRPr="00FB7404" w:rsidRDefault="00FB7404" w:rsidP="00FB7404">
      <w:pPr>
        <w:spacing w:line="276" w:lineRule="auto"/>
        <w:rPr>
          <w:rFonts w:ascii="Arial" w:hAnsi="Arial" w:cs="Arial"/>
          <w:sz w:val="20"/>
        </w:rPr>
      </w:pPr>
      <w:r w:rsidRPr="00FB7404">
        <w:rPr>
          <w:rFonts w:ascii="Arial" w:hAnsi="Arial" w:cs="Arial"/>
          <w:sz w:val="20"/>
        </w:rPr>
        <w:t>At Guide Dogs for the Blind, we envision a world with greater inclusion, opportunity, and independence. By optimizing the unique capabilities of our dogs and our extensive network of support, we provide youth who are blind or visually impaired the opportunity to participate in the guide dog lifestyle.</w:t>
      </w:r>
    </w:p>
    <w:p w14:paraId="6354F611" w14:textId="77777777" w:rsidR="00FB7404" w:rsidRPr="00FB7404" w:rsidRDefault="00FB7404" w:rsidP="00FB7404">
      <w:pPr>
        <w:spacing w:line="276" w:lineRule="auto"/>
        <w:rPr>
          <w:rFonts w:ascii="Arial" w:hAnsi="Arial" w:cs="Arial"/>
          <w:sz w:val="20"/>
        </w:rPr>
      </w:pPr>
    </w:p>
    <w:p w14:paraId="4D70E44F"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Camp GDB</w:t>
      </w:r>
    </w:p>
    <w:p w14:paraId="7EF38762" w14:textId="77777777" w:rsidR="00FB7404" w:rsidRPr="00FB7404" w:rsidRDefault="00FB7404" w:rsidP="00FB7404">
      <w:pPr>
        <w:spacing w:line="276" w:lineRule="auto"/>
        <w:rPr>
          <w:rFonts w:ascii="Arial" w:hAnsi="Arial" w:cs="Arial"/>
          <w:sz w:val="20"/>
        </w:rPr>
      </w:pPr>
      <w:r w:rsidRPr="00FB7404">
        <w:rPr>
          <w:rFonts w:ascii="Arial" w:hAnsi="Arial" w:cs="Arial"/>
          <w:sz w:val="20"/>
        </w:rPr>
        <w:t>This weeklong camp brings teens ages 14-17 together from across North America to explore the possibility of life with a guide dog. Participants receive hands-on guide dog instruction with an emphasis on the specific skills required to be a successful guide dog handler. They also enjoy fun social activities like hiking, kayaking, swimming, and nightly campfires.</w:t>
      </w:r>
    </w:p>
    <w:p w14:paraId="5F9DAEE3" w14:textId="77777777" w:rsidR="00FB7404" w:rsidRPr="00FB7404" w:rsidRDefault="00FB7404" w:rsidP="00FB7404">
      <w:pPr>
        <w:spacing w:line="276" w:lineRule="auto"/>
        <w:rPr>
          <w:rFonts w:ascii="Arial" w:hAnsi="Arial" w:cs="Arial"/>
          <w:sz w:val="20"/>
        </w:rPr>
      </w:pPr>
    </w:p>
    <w:p w14:paraId="3F4B3712" w14:textId="77777777" w:rsidR="00FB7404" w:rsidRPr="00FB7404" w:rsidRDefault="00FB7404" w:rsidP="00FB7404">
      <w:pPr>
        <w:spacing w:line="276" w:lineRule="auto"/>
        <w:rPr>
          <w:rFonts w:ascii="Arial" w:hAnsi="Arial" w:cs="Arial"/>
          <w:sz w:val="20"/>
        </w:rPr>
      </w:pPr>
      <w:r w:rsidRPr="00FB7404">
        <w:rPr>
          <w:rFonts w:ascii="Arial" w:hAnsi="Arial" w:cs="Arial"/>
          <w:sz w:val="20"/>
        </w:rPr>
        <w:t>Youth Outreach Specialist and Camp Director Jane Flower says campers learn about the specific orientation and mobility skills required to be a successful guide dog handler and explore the responsibility, and companionship of having a guide dog. “They get hands-on experiences that involve grooming dogs and caring for dogs during an overnight visit,” says Jane. The highlight of the week is when campers get the opportunity to walk with a guide dog. “Walking with a guide dog is a very different experience than walking with a cane. It’s a thrilling experience.”</w:t>
      </w:r>
    </w:p>
    <w:p w14:paraId="438C8A00" w14:textId="77777777" w:rsidR="00FB7404" w:rsidRPr="00FB7404" w:rsidRDefault="00FB7404" w:rsidP="00FB7404">
      <w:pPr>
        <w:spacing w:line="276" w:lineRule="auto"/>
        <w:rPr>
          <w:rFonts w:ascii="Arial" w:hAnsi="Arial" w:cs="Arial"/>
          <w:sz w:val="20"/>
        </w:rPr>
      </w:pPr>
    </w:p>
    <w:p w14:paraId="01970163" w14:textId="77777777" w:rsidR="00FB7404" w:rsidRPr="00FB7404" w:rsidRDefault="00FB7404" w:rsidP="00FB7404">
      <w:pPr>
        <w:spacing w:line="276" w:lineRule="auto"/>
        <w:rPr>
          <w:rFonts w:ascii="Arial" w:hAnsi="Arial" w:cs="Arial"/>
          <w:sz w:val="20"/>
        </w:rPr>
      </w:pPr>
      <w:r w:rsidRPr="00FB7404">
        <w:rPr>
          <w:rFonts w:ascii="Arial" w:hAnsi="Arial" w:cs="Arial"/>
          <w:sz w:val="20"/>
        </w:rPr>
        <w:t>Jane says the camp is also life-affirming for many campers. “They may be the only student at their school who is legally blind. At camp they meet other teens with similar lived experiences and that can be very powerful,” explains Jane. “Lifelong friendships are formed.”</w:t>
      </w:r>
    </w:p>
    <w:p w14:paraId="191CEF36" w14:textId="77777777" w:rsidR="00FB7404" w:rsidRPr="00FB7404" w:rsidRDefault="00FB7404" w:rsidP="00FB7404">
      <w:pPr>
        <w:spacing w:line="276" w:lineRule="auto"/>
        <w:rPr>
          <w:rFonts w:ascii="Arial" w:hAnsi="Arial" w:cs="Arial"/>
          <w:sz w:val="20"/>
        </w:rPr>
      </w:pPr>
    </w:p>
    <w:p w14:paraId="06119F99"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Careers &amp; Canine Connections</w:t>
      </w:r>
    </w:p>
    <w:p w14:paraId="6D24594E" w14:textId="77777777" w:rsidR="00FB7404" w:rsidRPr="00FB7404" w:rsidRDefault="00FB7404" w:rsidP="00FB7404">
      <w:pPr>
        <w:spacing w:line="276" w:lineRule="auto"/>
        <w:rPr>
          <w:rFonts w:ascii="Arial" w:hAnsi="Arial" w:cs="Arial"/>
          <w:sz w:val="20"/>
        </w:rPr>
      </w:pPr>
      <w:r w:rsidRPr="00FB7404">
        <w:rPr>
          <w:rFonts w:ascii="Arial" w:hAnsi="Arial" w:cs="Arial"/>
          <w:sz w:val="20"/>
        </w:rPr>
        <w:t>For young adults ages 18-24 who may be transitioning into the workplace, GDB held Careers &amp; Canine Connections in partnership with the American Printing House for the Blind’s Career Connect program. The week-long workshop offers a deep dive into career exploration as well as how a guide dog could fit into future employment plans. The program marks the first time in the U.S. a leading educational organization in the blindness community has joined forces with a guide dog school to offer career programming for young adults considering the guide dog lifestyle.</w:t>
      </w:r>
    </w:p>
    <w:p w14:paraId="2682E7AE" w14:textId="77777777" w:rsidR="00FB7404" w:rsidRPr="00FB7404" w:rsidRDefault="00FB7404" w:rsidP="00FB7404">
      <w:pPr>
        <w:spacing w:line="276" w:lineRule="auto"/>
        <w:rPr>
          <w:rFonts w:ascii="Arial" w:hAnsi="Arial" w:cs="Arial"/>
          <w:sz w:val="20"/>
        </w:rPr>
      </w:pPr>
    </w:p>
    <w:p w14:paraId="06FED44F" w14:textId="77777777" w:rsidR="00FB7404" w:rsidRPr="00FB7404" w:rsidRDefault="00FB7404" w:rsidP="00FB7404">
      <w:pPr>
        <w:spacing w:line="276" w:lineRule="auto"/>
        <w:rPr>
          <w:rFonts w:ascii="Arial" w:hAnsi="Arial" w:cs="Arial"/>
          <w:sz w:val="20"/>
        </w:rPr>
      </w:pPr>
      <w:r w:rsidRPr="00FB7404">
        <w:rPr>
          <w:rFonts w:ascii="Arial" w:hAnsi="Arial" w:cs="Arial"/>
          <w:sz w:val="20"/>
        </w:rPr>
        <w:t>“We want to help more young adults overcome the unemployment and underemployment issues the blindness community has historically faced,” says Jane. Participants learn about new career options, practice interviewing techniques, explore the value of networking, and enjoy unique hands-on experience with guide dogs.</w:t>
      </w:r>
    </w:p>
    <w:p w14:paraId="792382DC" w14:textId="77777777" w:rsidR="00FB7404" w:rsidRPr="00FB7404" w:rsidRDefault="00FB7404" w:rsidP="00FB7404">
      <w:pPr>
        <w:spacing w:line="276" w:lineRule="auto"/>
        <w:rPr>
          <w:rFonts w:ascii="Arial" w:hAnsi="Arial" w:cs="Arial"/>
          <w:sz w:val="20"/>
        </w:rPr>
      </w:pPr>
    </w:p>
    <w:p w14:paraId="6260198C" w14:textId="77777777" w:rsidR="00FB7404" w:rsidRPr="00FB7404" w:rsidRDefault="00FB7404" w:rsidP="00FB7404">
      <w:pPr>
        <w:spacing w:line="276" w:lineRule="auto"/>
        <w:rPr>
          <w:rFonts w:ascii="Arial" w:hAnsi="Arial" w:cs="Arial"/>
          <w:sz w:val="20"/>
        </w:rPr>
      </w:pPr>
      <w:r w:rsidRPr="00FB7404">
        <w:rPr>
          <w:rFonts w:ascii="Arial" w:hAnsi="Arial" w:cs="Arial"/>
          <w:sz w:val="20"/>
        </w:rPr>
        <w:t>Like all GDB’s programs and services, both programs are free of charge and made possible by generous donors. The Delores Barr Weaver Family Endowment Fund supports GDB’s youth initiatives because they have such a positive impact. “They’re literally life-changing for youth and their families and that has a ripple effect in our communities. We’re proud to invest in GDB’s mission.”</w:t>
      </w:r>
    </w:p>
    <w:p w14:paraId="1BC0F1CB" w14:textId="77777777" w:rsidR="00FB7404" w:rsidRPr="00FB7404" w:rsidRDefault="00FB7404" w:rsidP="00FB7404">
      <w:pPr>
        <w:spacing w:line="276" w:lineRule="auto"/>
        <w:rPr>
          <w:rFonts w:ascii="Arial" w:hAnsi="Arial" w:cs="Arial"/>
          <w:sz w:val="20"/>
        </w:rPr>
      </w:pPr>
    </w:p>
    <w:p w14:paraId="5408BBBB"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Please Support Our Life-Changing Programs</w:t>
      </w:r>
    </w:p>
    <w:p w14:paraId="6E16DD9B" w14:textId="77777777" w:rsidR="00FB7404" w:rsidRPr="00FB7404" w:rsidRDefault="00FB7404" w:rsidP="00FB7404">
      <w:pPr>
        <w:spacing w:line="276" w:lineRule="auto"/>
        <w:rPr>
          <w:rFonts w:ascii="Arial" w:hAnsi="Arial" w:cs="Arial"/>
          <w:sz w:val="20"/>
        </w:rPr>
      </w:pPr>
      <w:r w:rsidRPr="00FB7404">
        <w:rPr>
          <w:rFonts w:ascii="Arial" w:hAnsi="Arial" w:cs="Arial"/>
          <w:sz w:val="20"/>
        </w:rPr>
        <w:t>Please use the enclosed donation envelope or donate online at guidedogs.com/</w:t>
      </w:r>
      <w:proofErr w:type="spellStart"/>
      <w:proofErr w:type="gramStart"/>
      <w:r w:rsidRPr="00FB7404">
        <w:rPr>
          <w:rFonts w:ascii="Arial" w:hAnsi="Arial" w:cs="Arial"/>
          <w:sz w:val="20"/>
        </w:rPr>
        <w:t>newsgift</w:t>
      </w:r>
      <w:proofErr w:type="spellEnd"/>
      <w:proofErr w:type="gramEnd"/>
    </w:p>
    <w:p w14:paraId="6E16DD9B" w14:textId="77777777" w:rsidR="00FB7404" w:rsidRPr="00FB7404" w:rsidRDefault="00FB7404" w:rsidP="00FB7404">
      <w:pPr>
        <w:pStyle w:val="ListParagraph"/>
        <w:numPr>
          <w:ilvl w:val="0"/>
          <w:numId w:val="41"/>
        </w:numPr>
        <w:spacing w:line="276" w:lineRule="auto"/>
        <w:rPr>
          <w:rFonts w:ascii="Arial" w:hAnsi="Arial" w:cs="Arial"/>
          <w:sz w:val="20"/>
        </w:rPr>
      </w:pPr>
      <w:r w:rsidRPr="00FB7404">
        <w:rPr>
          <w:rFonts w:ascii="Arial" w:hAnsi="Arial" w:cs="Arial"/>
          <w:sz w:val="20"/>
        </w:rPr>
        <w:t xml:space="preserve">$50 helps provide a leash and grooming </w:t>
      </w:r>
      <w:proofErr w:type="gramStart"/>
      <w:r w:rsidRPr="00FB7404">
        <w:rPr>
          <w:rFonts w:ascii="Arial" w:hAnsi="Arial" w:cs="Arial"/>
          <w:sz w:val="20"/>
        </w:rPr>
        <w:t>supplies</w:t>
      </w:r>
      <w:proofErr w:type="gramEnd"/>
    </w:p>
    <w:p w14:paraId="7E4079FE" w14:textId="77777777" w:rsidR="00FB7404" w:rsidRPr="00FB7404" w:rsidRDefault="00FB7404" w:rsidP="00FB7404">
      <w:pPr>
        <w:pStyle w:val="ListParagraph"/>
        <w:numPr>
          <w:ilvl w:val="0"/>
          <w:numId w:val="41"/>
        </w:numPr>
        <w:spacing w:line="276" w:lineRule="auto"/>
        <w:rPr>
          <w:rFonts w:ascii="Arial" w:hAnsi="Arial" w:cs="Arial"/>
          <w:sz w:val="20"/>
        </w:rPr>
      </w:pPr>
      <w:r w:rsidRPr="00FB7404">
        <w:rPr>
          <w:rFonts w:ascii="Arial" w:hAnsi="Arial" w:cs="Arial"/>
          <w:sz w:val="20"/>
        </w:rPr>
        <w:t xml:space="preserve">$100 helps cover a camper’s meals or </w:t>
      </w:r>
      <w:proofErr w:type="gramStart"/>
      <w:r w:rsidRPr="00FB7404">
        <w:rPr>
          <w:rFonts w:ascii="Arial" w:hAnsi="Arial" w:cs="Arial"/>
          <w:sz w:val="20"/>
        </w:rPr>
        <w:t>activities</w:t>
      </w:r>
      <w:proofErr w:type="gramEnd"/>
    </w:p>
    <w:p w14:paraId="0A94FAB1" w14:textId="77777777" w:rsidR="00FB7404" w:rsidRPr="00FB7404" w:rsidRDefault="00FB7404" w:rsidP="00FB7404">
      <w:pPr>
        <w:pStyle w:val="ListParagraph"/>
        <w:numPr>
          <w:ilvl w:val="0"/>
          <w:numId w:val="41"/>
        </w:numPr>
        <w:spacing w:line="276" w:lineRule="auto"/>
        <w:rPr>
          <w:rFonts w:ascii="Arial" w:hAnsi="Arial" w:cs="Arial"/>
          <w:sz w:val="20"/>
        </w:rPr>
      </w:pPr>
      <w:r w:rsidRPr="00FB7404">
        <w:rPr>
          <w:rFonts w:ascii="Arial" w:hAnsi="Arial" w:cs="Arial"/>
          <w:sz w:val="20"/>
        </w:rPr>
        <w:t xml:space="preserve">$250 assists with the cost of a “Puppy Raising Kit” for a volunteer </w:t>
      </w:r>
      <w:proofErr w:type="gramStart"/>
      <w:r w:rsidRPr="00FB7404">
        <w:rPr>
          <w:rFonts w:ascii="Arial" w:hAnsi="Arial" w:cs="Arial"/>
          <w:sz w:val="20"/>
        </w:rPr>
        <w:t>raiser</w:t>
      </w:r>
      <w:proofErr w:type="gramEnd"/>
    </w:p>
    <w:p w14:paraId="0A94FAB1" w14:textId="77777777" w:rsidR="00FB7404" w:rsidRPr="00FB7404" w:rsidRDefault="00FB7404" w:rsidP="00FB7404">
      <w:pPr>
        <w:pStyle w:val="ListParagraph"/>
        <w:numPr>
          <w:ilvl w:val="0"/>
          <w:numId w:val="41"/>
        </w:numPr>
        <w:spacing w:line="276" w:lineRule="auto"/>
        <w:rPr>
          <w:rFonts w:ascii="Arial" w:hAnsi="Arial" w:cs="Arial"/>
          <w:sz w:val="20"/>
        </w:rPr>
      </w:pPr>
      <w:r w:rsidRPr="00FB7404">
        <w:rPr>
          <w:rFonts w:ascii="Arial" w:hAnsi="Arial" w:cs="Arial"/>
          <w:sz w:val="20"/>
        </w:rPr>
        <w:t xml:space="preserve">$500 helps pay for an ergonomic guide dog </w:t>
      </w:r>
      <w:proofErr w:type="gramStart"/>
      <w:r w:rsidRPr="00FB7404">
        <w:rPr>
          <w:rFonts w:ascii="Arial" w:hAnsi="Arial" w:cs="Arial"/>
          <w:sz w:val="20"/>
        </w:rPr>
        <w:t>harness</w:t>
      </w:r>
      <w:proofErr w:type="gramEnd"/>
    </w:p>
    <w:p w14:paraId="0A94FAB1" w14:textId="77777777" w:rsidR="00FB7404" w:rsidRPr="00FB7404" w:rsidRDefault="00FB7404" w:rsidP="00FB7404">
      <w:pPr>
        <w:pStyle w:val="ListParagraph"/>
        <w:numPr>
          <w:ilvl w:val="0"/>
          <w:numId w:val="41"/>
        </w:numPr>
        <w:spacing w:line="276" w:lineRule="auto"/>
        <w:rPr>
          <w:rFonts w:ascii="Arial" w:hAnsi="Arial" w:cs="Arial"/>
          <w:sz w:val="20"/>
        </w:rPr>
      </w:pPr>
      <w:r w:rsidRPr="00FB7404">
        <w:rPr>
          <w:rFonts w:ascii="Arial" w:hAnsi="Arial" w:cs="Arial"/>
          <w:sz w:val="20"/>
        </w:rPr>
        <w:t xml:space="preserve">$1,000 helps support the cost of training a guide dog </w:t>
      </w:r>
      <w:proofErr w:type="gramStart"/>
      <w:r w:rsidRPr="00FB7404">
        <w:rPr>
          <w:rFonts w:ascii="Arial" w:hAnsi="Arial" w:cs="Arial"/>
          <w:sz w:val="20"/>
        </w:rPr>
        <w:t>team</w:t>
      </w:r>
      <w:proofErr w:type="gramEnd"/>
    </w:p>
    <w:p w14:paraId="0A94FAB1" w14:textId="77777777" w:rsidR="00FB7404" w:rsidRPr="00FB7404" w:rsidRDefault="00FB7404" w:rsidP="00FB7404">
      <w:pPr>
        <w:spacing w:line="276" w:lineRule="auto"/>
        <w:rPr>
          <w:rFonts w:ascii="Arial" w:hAnsi="Arial" w:cs="Arial"/>
          <w:sz w:val="20"/>
        </w:rPr>
      </w:pPr>
    </w:p>
    <w:p w14:paraId="1061FDB1"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Photos: Six photos of Camp GDB youth participants. </w:t>
      </w:r>
    </w:p>
    <w:p w14:paraId="1A4E3B48" w14:textId="77777777" w:rsidR="00FB7404" w:rsidRPr="00FB7404" w:rsidRDefault="00FB7404" w:rsidP="00FB7404">
      <w:pPr>
        <w:spacing w:line="276" w:lineRule="auto"/>
        <w:rPr>
          <w:rFonts w:ascii="Arial" w:hAnsi="Arial" w:cs="Arial"/>
          <w:sz w:val="20"/>
        </w:rPr>
      </w:pPr>
    </w:p>
    <w:p w14:paraId="4D03E71F" w14:textId="77777777" w:rsidR="00FB7404" w:rsidRDefault="00FB7404">
      <w:pPr>
        <w:rPr>
          <w:rFonts w:ascii="Arial" w:hAnsi="Arial" w:cs="Arial"/>
          <w:sz w:val="20"/>
        </w:rPr>
      </w:pPr>
      <w:r>
        <w:rPr>
          <w:rFonts w:ascii="Arial" w:hAnsi="Arial" w:cs="Arial"/>
          <w:sz w:val="20"/>
        </w:rPr>
        <w:br w:type="page"/>
      </w:r>
    </w:p>
    <w:p w14:paraId="4644F3AD" w14:textId="342365C4" w:rsidR="00FB7404" w:rsidRPr="00FB7404" w:rsidRDefault="00FB7404" w:rsidP="00FB7404">
      <w:pPr>
        <w:spacing w:line="276" w:lineRule="auto"/>
        <w:rPr>
          <w:rFonts w:ascii="Arial" w:hAnsi="Arial" w:cs="Arial"/>
          <w:b/>
          <w:bCs/>
          <w:sz w:val="20"/>
        </w:rPr>
      </w:pPr>
      <w:r w:rsidRPr="00FB7404">
        <w:rPr>
          <w:rFonts w:ascii="Arial" w:hAnsi="Arial" w:cs="Arial"/>
          <w:b/>
          <w:bCs/>
          <w:sz w:val="20"/>
        </w:rPr>
        <w:lastRenderedPageBreak/>
        <w:t xml:space="preserve">Fun Day 2023: </w:t>
      </w:r>
      <w:proofErr w:type="spellStart"/>
      <w:r w:rsidRPr="00FB7404">
        <w:rPr>
          <w:rFonts w:ascii="Arial" w:hAnsi="Arial" w:cs="Arial"/>
          <w:b/>
          <w:bCs/>
          <w:sz w:val="20"/>
        </w:rPr>
        <w:t>Safuri</w:t>
      </w:r>
      <w:proofErr w:type="spellEnd"/>
    </w:p>
    <w:p w14:paraId="5E45085E"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Our annual Fun Day event took a walk on the wild side with an animal safari theme. </w:t>
      </w:r>
      <w:proofErr w:type="spellStart"/>
      <w:r w:rsidRPr="00FB7404">
        <w:rPr>
          <w:rFonts w:ascii="Arial" w:hAnsi="Arial" w:cs="Arial"/>
          <w:sz w:val="20"/>
        </w:rPr>
        <w:t>SaFURi</w:t>
      </w:r>
      <w:proofErr w:type="spellEnd"/>
      <w:r w:rsidRPr="00FB7404">
        <w:rPr>
          <w:rFonts w:ascii="Arial" w:hAnsi="Arial" w:cs="Arial"/>
          <w:sz w:val="20"/>
        </w:rPr>
        <w:t xml:space="preserve"> celebrated and honored our amazing puppy raising volunteers for their contributions in nurturing future breeder dogs, guide dogs, and K9 Buddies. Hundreds of puppy raisers and GDB puppies in training donned festive attire: think elephants, lions, and giraffes. Activities on our California and Oregon campuses included puppy lawn games such as Jungle Jenga, photo booths, guide dog training demonstrations, and a roving scavenger hunt. The event culminated with dozens of puppies meeting their new puppy raisers for the first time. To see more photos from Fun Day, visit flickr.com/photos/</w:t>
      </w:r>
      <w:proofErr w:type="spellStart"/>
      <w:r w:rsidRPr="00FB7404">
        <w:rPr>
          <w:rFonts w:ascii="Arial" w:hAnsi="Arial" w:cs="Arial"/>
          <w:sz w:val="20"/>
        </w:rPr>
        <w:t>guidedogsfortheblind</w:t>
      </w:r>
      <w:proofErr w:type="spellEnd"/>
      <w:r w:rsidRPr="00FB7404">
        <w:rPr>
          <w:rFonts w:ascii="Arial" w:hAnsi="Arial" w:cs="Arial"/>
          <w:sz w:val="20"/>
        </w:rPr>
        <w:t xml:space="preserve">. </w:t>
      </w:r>
    </w:p>
    <w:p w14:paraId="195ED3CB" w14:textId="77777777" w:rsidR="00FB7404" w:rsidRPr="00FB7404" w:rsidRDefault="00FB7404" w:rsidP="00FB7404">
      <w:pPr>
        <w:spacing w:line="276" w:lineRule="auto"/>
        <w:rPr>
          <w:rFonts w:ascii="Arial" w:hAnsi="Arial" w:cs="Arial"/>
          <w:sz w:val="20"/>
        </w:rPr>
      </w:pPr>
    </w:p>
    <w:p w14:paraId="65EFDDD2"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Photos: Six different photos of volunteer puppy raisers and pups at Fun Day, some in </w:t>
      </w:r>
      <w:proofErr w:type="spellStart"/>
      <w:r w:rsidRPr="00FB7404">
        <w:rPr>
          <w:rFonts w:ascii="Arial" w:hAnsi="Arial" w:cs="Arial"/>
          <w:sz w:val="20"/>
        </w:rPr>
        <w:t>Safuri</w:t>
      </w:r>
      <w:proofErr w:type="spellEnd"/>
      <w:r w:rsidRPr="00FB7404">
        <w:rPr>
          <w:rFonts w:ascii="Arial" w:hAnsi="Arial" w:cs="Arial"/>
          <w:sz w:val="20"/>
        </w:rPr>
        <w:t xml:space="preserve"> themed outfits and/or settings. </w:t>
      </w:r>
    </w:p>
    <w:p w14:paraId="3E1DC1A4" w14:textId="77777777" w:rsidR="00FB7404" w:rsidRPr="00FB7404" w:rsidRDefault="00FB7404" w:rsidP="00FB7404">
      <w:pPr>
        <w:spacing w:line="276" w:lineRule="auto"/>
        <w:rPr>
          <w:rFonts w:ascii="Arial" w:hAnsi="Arial" w:cs="Arial"/>
          <w:sz w:val="20"/>
        </w:rPr>
      </w:pPr>
    </w:p>
    <w:p w14:paraId="169A9031"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Celebrating GDB’s Legacy Society</w:t>
      </w:r>
    </w:p>
    <w:p w14:paraId="355F1378"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It was wonderful to celebrate more than 180 Legacy Society members and guests at our Legacy Luncheon on June 30 which was held at the beautiful Claremont Club &amp; Spa in Berkeley, Calif. </w:t>
      </w:r>
    </w:p>
    <w:p w14:paraId="1B7AA74E" w14:textId="77777777" w:rsidR="00FB7404" w:rsidRPr="00FB7404" w:rsidRDefault="00FB7404" w:rsidP="00FB7404">
      <w:pPr>
        <w:spacing w:line="276" w:lineRule="auto"/>
        <w:rPr>
          <w:rFonts w:ascii="Arial" w:hAnsi="Arial" w:cs="Arial"/>
          <w:sz w:val="20"/>
        </w:rPr>
      </w:pPr>
    </w:p>
    <w:p w14:paraId="4B712477"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Attendees enjoyed reconnecting with each other, mingling with guide dog puppies, and hearing from CEO Chris Benninger along with Youth Outreach Specialist Jane Flower who shared GDB’s exciting youth program expansion. </w:t>
      </w:r>
    </w:p>
    <w:p w14:paraId="4E90CDDC" w14:textId="77777777" w:rsidR="00FB7404" w:rsidRPr="00FB7404" w:rsidRDefault="00FB7404" w:rsidP="00FB7404">
      <w:pPr>
        <w:spacing w:line="276" w:lineRule="auto"/>
        <w:rPr>
          <w:rFonts w:ascii="Arial" w:hAnsi="Arial" w:cs="Arial"/>
          <w:sz w:val="20"/>
        </w:rPr>
      </w:pPr>
    </w:p>
    <w:p w14:paraId="24364897" w14:textId="77777777" w:rsidR="00FB7404" w:rsidRPr="00FB7404" w:rsidRDefault="00FB7404" w:rsidP="00FB7404">
      <w:pPr>
        <w:spacing w:line="276" w:lineRule="auto"/>
        <w:rPr>
          <w:rFonts w:ascii="Arial" w:hAnsi="Arial" w:cs="Arial"/>
          <w:sz w:val="20"/>
        </w:rPr>
      </w:pPr>
      <w:r w:rsidRPr="00FB7404">
        <w:rPr>
          <w:rFonts w:ascii="Arial" w:hAnsi="Arial" w:cs="Arial"/>
          <w:sz w:val="20"/>
        </w:rPr>
        <w:t>More Legacy Society regional celebrations are planned across the country throughout the year. We remain grateful to all Legacy Society members for their visionary support by including GDB in their estate planning.</w:t>
      </w:r>
    </w:p>
    <w:p w14:paraId="24364897" w14:textId="77777777" w:rsidR="00FB7404" w:rsidRPr="00FB7404" w:rsidRDefault="00FB7404" w:rsidP="00FB7404">
      <w:pPr>
        <w:spacing w:line="276" w:lineRule="auto"/>
        <w:rPr>
          <w:rFonts w:ascii="Arial" w:hAnsi="Arial" w:cs="Arial"/>
          <w:sz w:val="20"/>
        </w:rPr>
      </w:pPr>
    </w:p>
    <w:p w14:paraId="518B9043" w14:textId="77777777" w:rsidR="00FB7404" w:rsidRPr="00FB7404" w:rsidRDefault="00FB7404" w:rsidP="00FB7404">
      <w:pPr>
        <w:spacing w:line="276" w:lineRule="auto"/>
        <w:rPr>
          <w:rFonts w:ascii="Arial" w:hAnsi="Arial" w:cs="Arial"/>
          <w:sz w:val="20"/>
        </w:rPr>
      </w:pPr>
      <w:r w:rsidRPr="00FB7404">
        <w:rPr>
          <w:rFonts w:ascii="Arial" w:hAnsi="Arial" w:cs="Arial"/>
          <w:sz w:val="20"/>
        </w:rPr>
        <w:t>Pictured below are many of our Legacy Society members at the Luncheon. To learn how you can leave a legacy to support Guide Dogs for the Blind, please visit guidedogs.com/</w:t>
      </w:r>
      <w:proofErr w:type="spellStart"/>
      <w:r w:rsidRPr="00FB7404">
        <w:rPr>
          <w:rFonts w:ascii="Arial" w:hAnsi="Arial" w:cs="Arial"/>
          <w:sz w:val="20"/>
        </w:rPr>
        <w:t>plannedgiving</w:t>
      </w:r>
      <w:proofErr w:type="spellEnd"/>
      <w:r w:rsidRPr="00FB7404">
        <w:rPr>
          <w:rFonts w:ascii="Arial" w:hAnsi="Arial" w:cs="Arial"/>
          <w:sz w:val="20"/>
        </w:rPr>
        <w:t>.</w:t>
      </w:r>
    </w:p>
    <w:p w14:paraId="518B9043" w14:textId="77777777" w:rsidR="00FB7404" w:rsidRPr="00FB7404" w:rsidRDefault="00FB7404" w:rsidP="00FB7404">
      <w:pPr>
        <w:spacing w:line="276" w:lineRule="auto"/>
        <w:rPr>
          <w:rFonts w:ascii="Arial" w:hAnsi="Arial" w:cs="Arial"/>
          <w:sz w:val="20"/>
        </w:rPr>
      </w:pPr>
    </w:p>
    <w:p w14:paraId="722A3826"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Save the Date: Holiday Celebration</w:t>
      </w:r>
    </w:p>
    <w:p w14:paraId="58B8F387" w14:textId="77777777" w:rsidR="00FB7404" w:rsidRPr="00FB7404" w:rsidRDefault="00FB7404" w:rsidP="00FB7404">
      <w:pPr>
        <w:spacing w:line="276" w:lineRule="auto"/>
        <w:rPr>
          <w:rFonts w:ascii="Arial" w:hAnsi="Arial" w:cs="Arial"/>
          <w:sz w:val="20"/>
        </w:rPr>
      </w:pPr>
      <w:r w:rsidRPr="00FB7404">
        <w:rPr>
          <w:rFonts w:ascii="Arial" w:hAnsi="Arial" w:cs="Arial"/>
          <w:sz w:val="20"/>
        </w:rPr>
        <w:t>Join us for our annual fundraising tradition!</w:t>
      </w:r>
    </w:p>
    <w:p w14:paraId="4A636745" w14:textId="77777777" w:rsidR="00FB7404" w:rsidRPr="00FB7404" w:rsidRDefault="00FB7404" w:rsidP="00FB7404">
      <w:pPr>
        <w:pStyle w:val="ListParagraph"/>
        <w:numPr>
          <w:ilvl w:val="0"/>
          <w:numId w:val="42"/>
        </w:numPr>
        <w:spacing w:line="276" w:lineRule="auto"/>
        <w:rPr>
          <w:rFonts w:ascii="Arial" w:hAnsi="Arial" w:cs="Arial"/>
          <w:sz w:val="20"/>
        </w:rPr>
      </w:pPr>
      <w:r w:rsidRPr="00FB7404">
        <w:rPr>
          <w:rFonts w:ascii="Arial" w:hAnsi="Arial" w:cs="Arial"/>
          <w:sz w:val="20"/>
        </w:rPr>
        <w:t xml:space="preserve">Sunday, December 10, </w:t>
      </w:r>
      <w:proofErr w:type="gramStart"/>
      <w:r w:rsidRPr="00FB7404">
        <w:rPr>
          <w:rFonts w:ascii="Arial" w:hAnsi="Arial" w:cs="Arial"/>
          <w:sz w:val="20"/>
        </w:rPr>
        <w:t>2023</w:t>
      </w:r>
      <w:proofErr w:type="gramEnd"/>
      <w:r w:rsidRPr="00FB7404">
        <w:rPr>
          <w:rFonts w:ascii="Arial" w:hAnsi="Arial" w:cs="Arial"/>
          <w:sz w:val="20"/>
        </w:rPr>
        <w:t xml:space="preserve"> at 5:30pm PST</w:t>
      </w:r>
    </w:p>
    <w:p w14:paraId="627DAB1D" w14:textId="77777777" w:rsidR="00FB7404" w:rsidRPr="00FB7404" w:rsidRDefault="00FB7404" w:rsidP="00FB7404">
      <w:pPr>
        <w:pStyle w:val="ListParagraph"/>
        <w:numPr>
          <w:ilvl w:val="0"/>
          <w:numId w:val="42"/>
        </w:numPr>
        <w:spacing w:line="276" w:lineRule="auto"/>
        <w:rPr>
          <w:rFonts w:ascii="Arial" w:hAnsi="Arial" w:cs="Arial"/>
          <w:sz w:val="20"/>
        </w:rPr>
      </w:pPr>
      <w:r w:rsidRPr="00FB7404">
        <w:rPr>
          <w:rFonts w:ascii="Arial" w:hAnsi="Arial" w:cs="Arial"/>
          <w:sz w:val="20"/>
        </w:rPr>
        <w:t>Register at guidedogs.com/holiday-</w:t>
      </w:r>
      <w:proofErr w:type="gramStart"/>
      <w:r w:rsidRPr="00FB7404">
        <w:rPr>
          <w:rFonts w:ascii="Arial" w:hAnsi="Arial" w:cs="Arial"/>
          <w:sz w:val="20"/>
        </w:rPr>
        <w:t>celebration</w:t>
      </w:r>
      <w:proofErr w:type="gramEnd"/>
    </w:p>
    <w:p w14:paraId="0A1A6AB4" w14:textId="77777777" w:rsidR="00FB7404" w:rsidRPr="00FB7404" w:rsidRDefault="00FB7404" w:rsidP="00FB7404">
      <w:pPr>
        <w:spacing w:line="276" w:lineRule="auto"/>
        <w:rPr>
          <w:rFonts w:ascii="Arial" w:hAnsi="Arial" w:cs="Arial"/>
          <w:sz w:val="20"/>
        </w:rPr>
      </w:pPr>
    </w:p>
    <w:p w14:paraId="327C35D6" w14:textId="77777777" w:rsidR="00FB7404" w:rsidRPr="00FB7404" w:rsidRDefault="00FB7404" w:rsidP="00FB7404">
      <w:pPr>
        <w:spacing w:line="276" w:lineRule="auto"/>
        <w:rPr>
          <w:rFonts w:ascii="Arial" w:hAnsi="Arial" w:cs="Arial"/>
          <w:b/>
          <w:bCs/>
          <w:sz w:val="20"/>
        </w:rPr>
      </w:pPr>
      <w:r w:rsidRPr="00FB7404">
        <w:rPr>
          <w:rFonts w:ascii="Arial" w:hAnsi="Arial" w:cs="Arial"/>
          <w:b/>
          <w:bCs/>
          <w:sz w:val="20"/>
        </w:rPr>
        <w:t>Staff Profile: Nursing</w:t>
      </w:r>
    </w:p>
    <w:p w14:paraId="622A204B"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Did you know that nurses are available to support the health and welfare of our clients while they are on our campuses to participate in our client programs? “GDB is one of the few guide dog schools that has nurses on staff seven days a week until 9 pm,” says California Nurse Supervisor Andrea </w:t>
      </w:r>
      <w:proofErr w:type="spellStart"/>
      <w:r w:rsidRPr="00FB7404">
        <w:rPr>
          <w:rFonts w:ascii="Arial" w:hAnsi="Arial" w:cs="Arial"/>
          <w:sz w:val="20"/>
        </w:rPr>
        <w:t>Ferrance</w:t>
      </w:r>
      <w:proofErr w:type="spellEnd"/>
      <w:r w:rsidRPr="00FB7404">
        <w:rPr>
          <w:rFonts w:ascii="Arial" w:hAnsi="Arial" w:cs="Arial"/>
          <w:sz w:val="20"/>
        </w:rPr>
        <w:t>. “Our clients’ ability to learn and absorb information is connected to their comfort, safety, and health. Having that nursing support can ultimately contribute to each client’s success.”</w:t>
      </w:r>
    </w:p>
    <w:p w14:paraId="0525B704" w14:textId="77777777" w:rsidR="00FB7404" w:rsidRPr="00FB7404" w:rsidRDefault="00FB7404" w:rsidP="00FB7404">
      <w:pPr>
        <w:spacing w:line="276" w:lineRule="auto"/>
        <w:rPr>
          <w:rFonts w:ascii="Arial" w:hAnsi="Arial" w:cs="Arial"/>
          <w:sz w:val="20"/>
        </w:rPr>
      </w:pPr>
    </w:p>
    <w:p w14:paraId="51C02141" w14:textId="0305915E" w:rsidR="00FB7404" w:rsidRPr="00FB7404" w:rsidRDefault="00FB7404" w:rsidP="00FB7404">
      <w:pPr>
        <w:spacing w:line="276" w:lineRule="auto"/>
        <w:rPr>
          <w:rFonts w:ascii="Arial" w:hAnsi="Arial" w:cs="Arial"/>
          <w:sz w:val="20"/>
        </w:rPr>
      </w:pPr>
      <w:r w:rsidRPr="00FB7404">
        <w:rPr>
          <w:rFonts w:ascii="Arial" w:hAnsi="Arial" w:cs="Arial"/>
          <w:sz w:val="20"/>
        </w:rPr>
        <w:t xml:space="preserve">Nurse Manager Debbie Knapp has worked for GDB for more than 20 years and oversees the nursing staff on the Oregon campus. “We interview every client before they come to our campus for training to ensure we can meet their physical, emotional, and dietary needs,” says Debbie. “We also work with our chef, instructors, and other staff to make sure everyone is aware of any food allergies or health concerns the client may </w:t>
      </w:r>
      <w:proofErr w:type="gramStart"/>
      <w:r w:rsidRPr="00FB7404">
        <w:rPr>
          <w:rFonts w:ascii="Arial" w:hAnsi="Arial" w:cs="Arial"/>
          <w:sz w:val="20"/>
        </w:rPr>
        <w:t>have.“</w:t>
      </w:r>
      <w:proofErr w:type="gramEnd"/>
    </w:p>
    <w:p w14:paraId="52C8AED4" w14:textId="77777777" w:rsidR="00FB7404" w:rsidRPr="00FB7404" w:rsidRDefault="00FB7404" w:rsidP="00FB7404">
      <w:pPr>
        <w:spacing w:line="276" w:lineRule="auto"/>
        <w:rPr>
          <w:rFonts w:ascii="Arial" w:hAnsi="Arial" w:cs="Arial"/>
          <w:sz w:val="20"/>
        </w:rPr>
      </w:pPr>
    </w:p>
    <w:p w14:paraId="77E7CA49" w14:textId="77777777" w:rsidR="00FB7404" w:rsidRPr="00FB7404" w:rsidRDefault="00FB7404" w:rsidP="00FB7404">
      <w:pPr>
        <w:spacing w:line="276" w:lineRule="auto"/>
        <w:rPr>
          <w:rFonts w:ascii="Arial" w:hAnsi="Arial" w:cs="Arial"/>
          <w:sz w:val="20"/>
        </w:rPr>
      </w:pPr>
      <w:r w:rsidRPr="00FB7404">
        <w:rPr>
          <w:rFonts w:ascii="Arial" w:hAnsi="Arial" w:cs="Arial"/>
          <w:sz w:val="20"/>
        </w:rPr>
        <w:t xml:space="preserve">In general, GDB nurses support and assist clients that range in age from teens to seniors. “That age span covers a lot of time and aging,” says Debbie, noting that nurses provide clients with first aid, emotional support, and everything in between. “We’re vigilant and stay on top of everything. </w:t>
      </w:r>
    </w:p>
    <w:p w14:paraId="12485978" w14:textId="77777777" w:rsidR="00FB7404" w:rsidRPr="00FB7404" w:rsidRDefault="00FB7404" w:rsidP="00FB7404">
      <w:pPr>
        <w:spacing w:line="276" w:lineRule="auto"/>
        <w:rPr>
          <w:rFonts w:ascii="Arial" w:hAnsi="Arial" w:cs="Arial"/>
          <w:sz w:val="20"/>
        </w:rPr>
      </w:pPr>
    </w:p>
    <w:p w14:paraId="7C9D0950" w14:textId="77777777" w:rsidR="00FB7404" w:rsidRPr="00FB7404" w:rsidRDefault="00FB7404" w:rsidP="00FB7404">
      <w:pPr>
        <w:spacing w:line="276" w:lineRule="auto"/>
        <w:rPr>
          <w:rFonts w:ascii="Arial" w:hAnsi="Arial" w:cs="Arial"/>
          <w:sz w:val="20"/>
        </w:rPr>
      </w:pPr>
      <w:r w:rsidRPr="00FB7404">
        <w:rPr>
          <w:rFonts w:ascii="Arial" w:hAnsi="Arial" w:cs="Arial"/>
          <w:sz w:val="20"/>
        </w:rPr>
        <w:t>A simple blister on someone’s foot could turn into a wound if not treated properly and end up being a deal breaker for their training.” Most recently, Debbie cited an example of a client who became ill with the flu while in class. “We were able to treat him, and working with his instructor team, able to give him ample rest to recover, and ultimately he was able to return home with his new guide dog,” says Debbie. “He was so appreciative. This is why I do my job.”</w:t>
      </w:r>
    </w:p>
    <w:p w14:paraId="2F7B2F29" w14:textId="77777777" w:rsidR="00FB7404" w:rsidRPr="00FB7404" w:rsidRDefault="00FB7404" w:rsidP="00FB7404">
      <w:pPr>
        <w:spacing w:line="276" w:lineRule="auto"/>
        <w:rPr>
          <w:rFonts w:ascii="Arial" w:hAnsi="Arial" w:cs="Arial"/>
          <w:sz w:val="20"/>
        </w:rPr>
      </w:pPr>
    </w:p>
    <w:p w14:paraId="58890116" w14:textId="77777777" w:rsidR="00FB7404" w:rsidRDefault="00FB7404" w:rsidP="00FB7404">
      <w:pPr>
        <w:spacing w:line="276" w:lineRule="auto"/>
        <w:rPr>
          <w:rFonts w:ascii="Arial" w:hAnsi="Arial" w:cs="Arial"/>
          <w:sz w:val="20"/>
        </w:rPr>
      </w:pPr>
      <w:r w:rsidRPr="00FB7404">
        <w:rPr>
          <w:rFonts w:ascii="Arial" w:hAnsi="Arial" w:cs="Arial"/>
          <w:sz w:val="20"/>
        </w:rPr>
        <w:lastRenderedPageBreak/>
        <w:t xml:space="preserve">Quote: </w:t>
      </w:r>
    </w:p>
    <w:p w14:paraId="125A34DF" w14:textId="1860E6F5" w:rsidR="00FB7404" w:rsidRPr="00FB7404" w:rsidRDefault="00FB7404" w:rsidP="00FB7404">
      <w:pPr>
        <w:spacing w:line="276" w:lineRule="auto"/>
        <w:rPr>
          <w:rFonts w:ascii="Arial" w:hAnsi="Arial" w:cs="Arial"/>
          <w:sz w:val="20"/>
        </w:rPr>
      </w:pPr>
      <w:r w:rsidRPr="00FB7404">
        <w:rPr>
          <w:rFonts w:ascii="Arial" w:hAnsi="Arial" w:cs="Arial"/>
          <w:sz w:val="20"/>
        </w:rPr>
        <w:t>“We interview every client before they come to our campus for training to ensure we can meet their physical, emotional, and dietary needs.”</w:t>
      </w:r>
    </w:p>
    <w:p w14:paraId="125A34DF" w14:textId="1860E6F5" w:rsidR="00017D0A" w:rsidRDefault="00FB7404" w:rsidP="00FB7404">
      <w:pPr>
        <w:spacing w:line="276" w:lineRule="auto"/>
        <w:rPr>
          <w:rFonts w:ascii="Arial" w:hAnsi="Arial" w:cs="Arial"/>
          <w:sz w:val="20"/>
        </w:rPr>
      </w:pPr>
      <w:r w:rsidRPr="00FB7404">
        <w:rPr>
          <w:rFonts w:ascii="Arial" w:hAnsi="Arial" w:cs="Arial"/>
          <w:sz w:val="20"/>
        </w:rPr>
        <w:t>—Debbie Knapp, nurse manager (pictured)</w:t>
      </w:r>
    </w:p>
    <w:p w14:paraId="293EFF5D" w14:textId="77777777" w:rsidR="00017D0A" w:rsidRPr="00017D0A" w:rsidRDefault="00017D0A" w:rsidP="00017D0A">
      <w:pPr>
        <w:spacing w:line="276" w:lineRule="auto"/>
        <w:rPr>
          <w:rFonts w:ascii="Arial" w:hAnsi="Arial" w:cs="Arial"/>
          <w:sz w:val="20"/>
        </w:rPr>
      </w:pPr>
    </w:p>
    <w:p w14:paraId="0F61567D" w14:textId="043FBEAA" w:rsidR="00017D0A" w:rsidRPr="00017D0A" w:rsidRDefault="00017D0A" w:rsidP="00017D0A">
      <w:pPr>
        <w:spacing w:line="276" w:lineRule="auto"/>
        <w:rPr>
          <w:rFonts w:ascii="Arial" w:hAnsi="Arial" w:cs="Arial"/>
          <w:b/>
          <w:bCs/>
          <w:sz w:val="20"/>
        </w:rPr>
      </w:pPr>
      <w:r w:rsidRPr="00017D0A">
        <w:rPr>
          <w:rFonts w:ascii="Arial" w:hAnsi="Arial" w:cs="Arial"/>
          <w:b/>
          <w:bCs/>
          <w:sz w:val="20"/>
        </w:rPr>
        <w:t>Donor List</w:t>
      </w:r>
    </w:p>
    <w:p w14:paraId="243FA40C" w14:textId="2389D70E" w:rsidR="00017D0A" w:rsidRPr="00017D0A" w:rsidRDefault="00017D0A" w:rsidP="00017D0A">
      <w:pPr>
        <w:spacing w:line="276" w:lineRule="auto"/>
        <w:rPr>
          <w:rFonts w:ascii="Arial" w:hAnsi="Arial" w:cs="Arial"/>
          <w:sz w:val="20"/>
        </w:rPr>
      </w:pPr>
      <w:r w:rsidRPr="00017D0A">
        <w:rPr>
          <w:rFonts w:ascii="Arial" w:hAnsi="Arial" w:cs="Arial"/>
          <w:sz w:val="20"/>
        </w:rPr>
        <w:t xml:space="preserve">Thank you to our new and continued supporters </w:t>
      </w:r>
      <w:r w:rsidR="003A1618">
        <w:rPr>
          <w:rFonts w:ascii="Arial" w:hAnsi="Arial" w:cs="Arial"/>
          <w:sz w:val="20"/>
        </w:rPr>
        <w:t>April 1, 2023-June 30</w:t>
      </w:r>
      <w:r w:rsidRPr="00017D0A">
        <w:rPr>
          <w:rFonts w:ascii="Arial" w:hAnsi="Arial" w:cs="Arial"/>
          <w:sz w:val="20"/>
        </w:rPr>
        <w:t>, 202</w:t>
      </w:r>
      <w:r w:rsidR="006B15C6">
        <w:rPr>
          <w:rFonts w:ascii="Arial" w:hAnsi="Arial" w:cs="Arial"/>
          <w:sz w:val="20"/>
        </w:rPr>
        <w:t>3</w:t>
      </w:r>
    </w:p>
    <w:p w14:paraId="38852166" w14:textId="77777777" w:rsidR="00017D0A" w:rsidRPr="00017D0A" w:rsidRDefault="00017D0A" w:rsidP="00017D0A">
      <w:pPr>
        <w:spacing w:line="276" w:lineRule="auto"/>
        <w:rPr>
          <w:rFonts w:ascii="Arial" w:hAnsi="Arial" w:cs="Arial"/>
          <w:sz w:val="20"/>
        </w:rPr>
      </w:pPr>
    </w:p>
    <w:p w14:paraId="665F1301" w14:textId="20217493" w:rsidR="00017D0A" w:rsidRPr="00017D0A" w:rsidRDefault="00017D0A" w:rsidP="00017D0A">
      <w:pPr>
        <w:spacing w:line="276" w:lineRule="auto"/>
        <w:rPr>
          <w:rFonts w:ascii="Arial" w:hAnsi="Arial" w:cs="Arial"/>
          <w:sz w:val="20"/>
        </w:rPr>
      </w:pPr>
      <w:r w:rsidRPr="00017D0A">
        <w:rPr>
          <w:rFonts w:ascii="Arial" w:hAnsi="Arial" w:cs="Arial"/>
          <w:sz w:val="20"/>
        </w:rPr>
        <w:t xml:space="preserve">Leadership Circle and Friends Society members </w:t>
      </w:r>
    </w:p>
    <w:p w14:paraId="6868FC1B" w14:textId="6B6F1910" w:rsidR="00017D0A" w:rsidRDefault="00017D0A" w:rsidP="00017D0A">
      <w:pPr>
        <w:spacing w:line="276" w:lineRule="auto"/>
        <w:rPr>
          <w:rFonts w:ascii="Arial" w:hAnsi="Arial" w:cs="Arial"/>
          <w:sz w:val="20"/>
        </w:rPr>
      </w:pPr>
      <w:r w:rsidRPr="00017D0A">
        <w:rPr>
          <w:rFonts w:ascii="Arial" w:hAnsi="Arial" w:cs="Arial"/>
          <w:sz w:val="20"/>
        </w:rPr>
        <w:t>Honoring the generous donors who contribute $5,000+</w:t>
      </w:r>
    </w:p>
    <w:p w14:paraId="75F5A5AD" w14:textId="6BE1CEB0" w:rsidR="00080072" w:rsidRDefault="00080072" w:rsidP="00017D0A">
      <w:pPr>
        <w:spacing w:line="276" w:lineRule="auto"/>
        <w:rPr>
          <w:rFonts w:ascii="Arial" w:hAnsi="Arial" w:cs="Arial"/>
          <w:sz w:val="20"/>
        </w:rPr>
      </w:pPr>
    </w:p>
    <w:p w14:paraId="468C0354" w14:textId="77777777" w:rsidR="003A1618" w:rsidRPr="003A1618" w:rsidRDefault="003A1618" w:rsidP="003A1618">
      <w:pPr>
        <w:spacing w:line="276" w:lineRule="auto"/>
        <w:rPr>
          <w:rFonts w:ascii="Arial" w:hAnsi="Arial" w:cs="Arial"/>
          <w:sz w:val="20"/>
          <w:u w:val="single"/>
        </w:rPr>
      </w:pPr>
      <w:r w:rsidRPr="003A1618">
        <w:rPr>
          <w:rFonts w:ascii="Arial" w:hAnsi="Arial" w:cs="Arial"/>
          <w:sz w:val="20"/>
          <w:u w:val="single"/>
        </w:rPr>
        <w:t>Champions $500,000+</w:t>
      </w:r>
    </w:p>
    <w:p w14:paraId="41FCFD5B" w14:textId="046894FF" w:rsidR="006B15C6" w:rsidRPr="003A1618" w:rsidRDefault="003A1618" w:rsidP="003A1618">
      <w:pPr>
        <w:spacing w:line="276" w:lineRule="auto"/>
        <w:rPr>
          <w:rFonts w:ascii="Arial" w:hAnsi="Arial" w:cs="Arial"/>
          <w:sz w:val="20"/>
        </w:rPr>
      </w:pPr>
      <w:r w:rsidRPr="003A1618">
        <w:rPr>
          <w:rFonts w:ascii="Arial" w:hAnsi="Arial" w:cs="Arial"/>
          <w:sz w:val="20"/>
        </w:rPr>
        <w:t>Wallis Smith Panda Fund</w:t>
      </w:r>
    </w:p>
    <w:p w14:paraId="044A4FA9" w14:textId="77777777" w:rsidR="003A1618" w:rsidRPr="00017D0A" w:rsidRDefault="003A1618" w:rsidP="003A1618">
      <w:pPr>
        <w:spacing w:line="276" w:lineRule="auto"/>
        <w:rPr>
          <w:rFonts w:ascii="Arial" w:hAnsi="Arial" w:cs="Arial"/>
          <w:sz w:val="20"/>
        </w:rPr>
      </w:pPr>
    </w:p>
    <w:p w14:paraId="756CE032"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Soul Mates $100,000 - $499,999</w:t>
      </w:r>
    </w:p>
    <w:p w14:paraId="6B7D783E" w14:textId="2B5A53D9" w:rsidR="00080072" w:rsidRDefault="003A1618" w:rsidP="006B15C6">
      <w:pPr>
        <w:spacing w:line="276" w:lineRule="auto"/>
        <w:rPr>
          <w:rFonts w:ascii="Arial" w:hAnsi="Arial" w:cs="Arial"/>
          <w:sz w:val="20"/>
        </w:rPr>
      </w:pPr>
      <w:r w:rsidRPr="003A1618">
        <w:rPr>
          <w:rFonts w:ascii="Arial" w:hAnsi="Arial" w:cs="Arial"/>
          <w:sz w:val="20"/>
        </w:rPr>
        <w:t>Carol Moss Foundation</w:t>
      </w:r>
    </w:p>
    <w:p w14:paraId="333E71DA" w14:textId="77777777" w:rsidR="006B15C6" w:rsidRPr="00017D0A" w:rsidRDefault="006B15C6" w:rsidP="006B15C6">
      <w:pPr>
        <w:spacing w:line="276" w:lineRule="auto"/>
        <w:rPr>
          <w:rFonts w:ascii="Arial" w:hAnsi="Arial" w:cs="Arial"/>
          <w:sz w:val="20"/>
        </w:rPr>
      </w:pPr>
    </w:p>
    <w:p w14:paraId="406D0BFB"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Heroes $50,000 - $99,999</w:t>
      </w:r>
    </w:p>
    <w:p w14:paraId="756FD0CE" w14:textId="77777777" w:rsidR="003A1618" w:rsidRPr="003A1618" w:rsidRDefault="003A1618" w:rsidP="003A1618">
      <w:pPr>
        <w:spacing w:line="276" w:lineRule="auto"/>
        <w:rPr>
          <w:rFonts w:ascii="Arial" w:hAnsi="Arial" w:cs="Arial"/>
          <w:sz w:val="20"/>
        </w:rPr>
      </w:pPr>
      <w:r w:rsidRPr="003A1618">
        <w:rPr>
          <w:rFonts w:ascii="Arial" w:hAnsi="Arial" w:cs="Arial"/>
          <w:sz w:val="20"/>
        </w:rPr>
        <w:t>S.I. Jagger Blount Fund of the Oregon Community Foundation</w:t>
      </w:r>
    </w:p>
    <w:p w14:paraId="5DAA5A0F"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Robert and Judy </w:t>
      </w:r>
      <w:proofErr w:type="spellStart"/>
      <w:r w:rsidRPr="003A1618">
        <w:rPr>
          <w:rFonts w:ascii="Arial" w:hAnsi="Arial" w:cs="Arial"/>
          <w:sz w:val="20"/>
        </w:rPr>
        <w:t>Kucherepa</w:t>
      </w:r>
      <w:proofErr w:type="spellEnd"/>
    </w:p>
    <w:p w14:paraId="16555C2E" w14:textId="6B4DC897" w:rsidR="006B15C6" w:rsidRDefault="003A1618" w:rsidP="003A1618">
      <w:pPr>
        <w:spacing w:line="276" w:lineRule="auto"/>
        <w:rPr>
          <w:rFonts w:ascii="Arial" w:hAnsi="Arial" w:cs="Arial"/>
          <w:sz w:val="20"/>
        </w:rPr>
      </w:pPr>
      <w:r w:rsidRPr="003A1618">
        <w:rPr>
          <w:rFonts w:ascii="Arial" w:hAnsi="Arial" w:cs="Arial"/>
          <w:sz w:val="20"/>
        </w:rPr>
        <w:t>Hadley and Marion Stuart Foundation</w:t>
      </w:r>
    </w:p>
    <w:p w14:paraId="214DE7EA" w14:textId="77777777" w:rsidR="003A1618" w:rsidRDefault="003A1618" w:rsidP="003A1618">
      <w:pPr>
        <w:spacing w:line="276" w:lineRule="auto"/>
        <w:rPr>
          <w:rFonts w:ascii="Arial" w:hAnsi="Arial" w:cs="Arial"/>
          <w:sz w:val="20"/>
        </w:rPr>
      </w:pPr>
    </w:p>
    <w:p w14:paraId="3EAEBB61" w14:textId="77777777"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Partners $25,000 - $49,999</w:t>
      </w:r>
    </w:p>
    <w:p w14:paraId="6693C6B1" w14:textId="77777777" w:rsidR="003A1618" w:rsidRPr="003A1618" w:rsidRDefault="003A1618" w:rsidP="003A1618">
      <w:pPr>
        <w:spacing w:line="276" w:lineRule="auto"/>
        <w:rPr>
          <w:rFonts w:ascii="Arial" w:hAnsi="Arial" w:cs="Arial"/>
          <w:sz w:val="20"/>
        </w:rPr>
      </w:pPr>
      <w:r w:rsidRPr="003A1618">
        <w:rPr>
          <w:rFonts w:ascii="Arial" w:hAnsi="Arial" w:cs="Arial"/>
          <w:sz w:val="20"/>
        </w:rPr>
        <w:t>Anonymous</w:t>
      </w:r>
    </w:p>
    <w:p w14:paraId="4E3A65F7" w14:textId="77777777" w:rsidR="003A1618" w:rsidRPr="003A1618" w:rsidRDefault="003A1618" w:rsidP="003A1618">
      <w:pPr>
        <w:spacing w:line="276" w:lineRule="auto"/>
        <w:rPr>
          <w:rFonts w:ascii="Arial" w:hAnsi="Arial" w:cs="Arial"/>
          <w:sz w:val="20"/>
        </w:rPr>
      </w:pPr>
      <w:r w:rsidRPr="003A1618">
        <w:rPr>
          <w:rFonts w:ascii="Arial" w:hAnsi="Arial" w:cs="Arial"/>
          <w:sz w:val="20"/>
        </w:rPr>
        <w:t>Bethlehem Foundation</w:t>
      </w:r>
    </w:p>
    <w:p w14:paraId="3166A3A0" w14:textId="77777777" w:rsidR="003A1618" w:rsidRPr="003A1618" w:rsidRDefault="003A1618" w:rsidP="003A1618">
      <w:pPr>
        <w:spacing w:line="276" w:lineRule="auto"/>
        <w:rPr>
          <w:rFonts w:ascii="Arial" w:hAnsi="Arial" w:cs="Arial"/>
          <w:sz w:val="20"/>
        </w:rPr>
      </w:pPr>
      <w:r w:rsidRPr="003A1618">
        <w:rPr>
          <w:rFonts w:ascii="Arial" w:hAnsi="Arial" w:cs="Arial"/>
          <w:sz w:val="20"/>
        </w:rPr>
        <w:t>Robert and Diane Butler</w:t>
      </w:r>
    </w:p>
    <w:p w14:paraId="49A0045F" w14:textId="77777777" w:rsidR="003A1618" w:rsidRPr="003A1618" w:rsidRDefault="003A1618" w:rsidP="003A1618">
      <w:pPr>
        <w:spacing w:line="276" w:lineRule="auto"/>
        <w:rPr>
          <w:rFonts w:ascii="Arial" w:hAnsi="Arial" w:cs="Arial"/>
          <w:sz w:val="20"/>
        </w:rPr>
      </w:pPr>
      <w:r w:rsidRPr="003A1618">
        <w:rPr>
          <w:rFonts w:ascii="Arial" w:hAnsi="Arial" w:cs="Arial"/>
          <w:sz w:val="20"/>
        </w:rPr>
        <w:t>Melvin and Geraldine Hoven Foundation</w:t>
      </w:r>
    </w:p>
    <w:p w14:paraId="1B40159D" w14:textId="1AD482C9" w:rsidR="00017D0A" w:rsidRDefault="003A1618" w:rsidP="003A1618">
      <w:pPr>
        <w:spacing w:line="276" w:lineRule="auto"/>
        <w:rPr>
          <w:rFonts w:ascii="Arial" w:hAnsi="Arial" w:cs="Arial"/>
          <w:sz w:val="20"/>
        </w:rPr>
      </w:pPr>
      <w:r w:rsidRPr="003A1618">
        <w:rPr>
          <w:rFonts w:ascii="Arial" w:hAnsi="Arial" w:cs="Arial"/>
          <w:sz w:val="20"/>
        </w:rPr>
        <w:t>Sunshine Fund</w:t>
      </w:r>
    </w:p>
    <w:p w14:paraId="4A37D895" w14:textId="77777777" w:rsidR="003A1618" w:rsidRPr="00017D0A" w:rsidRDefault="003A1618" w:rsidP="003A1618">
      <w:pPr>
        <w:spacing w:line="276" w:lineRule="auto"/>
        <w:rPr>
          <w:rFonts w:ascii="Arial" w:hAnsi="Arial" w:cs="Arial"/>
          <w:sz w:val="20"/>
        </w:rPr>
      </w:pPr>
    </w:p>
    <w:p w14:paraId="0489E50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Companions $10,000 - $24,999</w:t>
      </w:r>
    </w:p>
    <w:p w14:paraId="0481F318" w14:textId="77777777" w:rsidR="003A1618" w:rsidRPr="003A1618" w:rsidRDefault="003A1618" w:rsidP="003A1618">
      <w:pPr>
        <w:spacing w:line="276" w:lineRule="auto"/>
        <w:rPr>
          <w:rFonts w:ascii="Arial" w:hAnsi="Arial" w:cs="Arial"/>
          <w:sz w:val="20"/>
        </w:rPr>
      </w:pPr>
      <w:r w:rsidRPr="003A1618">
        <w:rPr>
          <w:rFonts w:ascii="Arial" w:hAnsi="Arial" w:cs="Arial"/>
          <w:sz w:val="20"/>
        </w:rPr>
        <w:t>Alice Shaver Foundation</w:t>
      </w:r>
    </w:p>
    <w:p w14:paraId="0857888F" w14:textId="77777777" w:rsidR="003A1618" w:rsidRPr="003A1618" w:rsidRDefault="003A1618" w:rsidP="003A1618">
      <w:pPr>
        <w:spacing w:line="276" w:lineRule="auto"/>
        <w:rPr>
          <w:rFonts w:ascii="Arial" w:hAnsi="Arial" w:cs="Arial"/>
          <w:sz w:val="20"/>
        </w:rPr>
      </w:pPr>
      <w:proofErr w:type="spellStart"/>
      <w:r w:rsidRPr="003A1618">
        <w:rPr>
          <w:rFonts w:ascii="Arial" w:hAnsi="Arial" w:cs="Arial"/>
          <w:sz w:val="20"/>
        </w:rPr>
        <w:t>Anait</w:t>
      </w:r>
      <w:proofErr w:type="spellEnd"/>
      <w:r w:rsidRPr="003A1618">
        <w:rPr>
          <w:rFonts w:ascii="Arial" w:hAnsi="Arial" w:cs="Arial"/>
          <w:sz w:val="20"/>
        </w:rPr>
        <w:t xml:space="preserve"> Foundation</w:t>
      </w:r>
    </w:p>
    <w:p w14:paraId="211E8934"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Andrei </w:t>
      </w:r>
      <w:proofErr w:type="spellStart"/>
      <w:r w:rsidRPr="003A1618">
        <w:rPr>
          <w:rFonts w:ascii="Arial" w:hAnsi="Arial" w:cs="Arial"/>
          <w:sz w:val="20"/>
        </w:rPr>
        <w:t>Olenicoff</w:t>
      </w:r>
      <w:proofErr w:type="spellEnd"/>
      <w:r w:rsidRPr="003A1618">
        <w:rPr>
          <w:rFonts w:ascii="Arial" w:hAnsi="Arial" w:cs="Arial"/>
          <w:sz w:val="20"/>
        </w:rPr>
        <w:t xml:space="preserve"> Memorial Foundation</w:t>
      </w:r>
    </w:p>
    <w:p w14:paraId="2B824CA9"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Gregory </w:t>
      </w:r>
      <w:proofErr w:type="spellStart"/>
      <w:r w:rsidRPr="003A1618">
        <w:rPr>
          <w:rFonts w:ascii="Arial" w:hAnsi="Arial" w:cs="Arial"/>
          <w:sz w:val="20"/>
        </w:rPr>
        <w:t>Aposperis</w:t>
      </w:r>
      <w:proofErr w:type="spellEnd"/>
    </w:p>
    <w:p w14:paraId="40C3AEC9" w14:textId="77777777" w:rsidR="003A1618" w:rsidRPr="003A1618" w:rsidRDefault="003A1618" w:rsidP="003A1618">
      <w:pPr>
        <w:spacing w:line="276" w:lineRule="auto"/>
        <w:rPr>
          <w:rFonts w:ascii="Arial" w:hAnsi="Arial" w:cs="Arial"/>
          <w:sz w:val="20"/>
        </w:rPr>
      </w:pPr>
      <w:r w:rsidRPr="003A1618">
        <w:rPr>
          <w:rFonts w:ascii="Arial" w:hAnsi="Arial" w:cs="Arial"/>
          <w:sz w:val="20"/>
        </w:rPr>
        <w:t>Sharon and Robert Bailey</w:t>
      </w:r>
    </w:p>
    <w:p w14:paraId="2E15221F" w14:textId="77777777" w:rsidR="003A1618" w:rsidRPr="003A1618" w:rsidRDefault="003A1618" w:rsidP="003A1618">
      <w:pPr>
        <w:spacing w:line="276" w:lineRule="auto"/>
        <w:rPr>
          <w:rFonts w:ascii="Arial" w:hAnsi="Arial" w:cs="Arial"/>
          <w:sz w:val="20"/>
        </w:rPr>
      </w:pPr>
      <w:r w:rsidRPr="003A1618">
        <w:rPr>
          <w:rFonts w:ascii="Arial" w:hAnsi="Arial" w:cs="Arial"/>
          <w:sz w:val="20"/>
        </w:rPr>
        <w:t>Robin Barker</w:t>
      </w:r>
    </w:p>
    <w:p w14:paraId="7BCAD593" w14:textId="77777777" w:rsidR="003A1618" w:rsidRPr="003A1618" w:rsidRDefault="003A1618" w:rsidP="003A1618">
      <w:pPr>
        <w:spacing w:line="276" w:lineRule="auto"/>
        <w:rPr>
          <w:rFonts w:ascii="Arial" w:hAnsi="Arial" w:cs="Arial"/>
          <w:sz w:val="20"/>
        </w:rPr>
      </w:pPr>
      <w:r w:rsidRPr="003A1618">
        <w:rPr>
          <w:rFonts w:ascii="Arial" w:hAnsi="Arial" w:cs="Arial"/>
          <w:sz w:val="20"/>
        </w:rPr>
        <w:t>The Billi Marcus Foundation Inc.</w:t>
      </w:r>
    </w:p>
    <w:p w14:paraId="2F707232" w14:textId="77777777" w:rsidR="003A1618" w:rsidRPr="003A1618" w:rsidRDefault="003A1618" w:rsidP="003A1618">
      <w:pPr>
        <w:spacing w:line="276" w:lineRule="auto"/>
        <w:rPr>
          <w:rFonts w:ascii="Arial" w:hAnsi="Arial" w:cs="Arial"/>
          <w:sz w:val="20"/>
        </w:rPr>
      </w:pPr>
      <w:r w:rsidRPr="003A1618">
        <w:rPr>
          <w:rFonts w:ascii="Arial" w:hAnsi="Arial" w:cs="Arial"/>
          <w:sz w:val="20"/>
        </w:rPr>
        <w:t>Robert Blair</w:t>
      </w:r>
    </w:p>
    <w:p w14:paraId="07D9C381"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Don </w:t>
      </w:r>
      <w:proofErr w:type="spellStart"/>
      <w:r w:rsidRPr="003A1618">
        <w:rPr>
          <w:rFonts w:ascii="Arial" w:hAnsi="Arial" w:cs="Arial"/>
          <w:sz w:val="20"/>
        </w:rPr>
        <w:t>Bloyer</w:t>
      </w:r>
      <w:proofErr w:type="spellEnd"/>
    </w:p>
    <w:p w14:paraId="482DEF73" w14:textId="77777777" w:rsidR="003A1618" w:rsidRPr="003A1618" w:rsidRDefault="003A1618" w:rsidP="003A1618">
      <w:pPr>
        <w:spacing w:line="276" w:lineRule="auto"/>
        <w:rPr>
          <w:rFonts w:ascii="Arial" w:hAnsi="Arial" w:cs="Arial"/>
          <w:sz w:val="20"/>
        </w:rPr>
      </w:pPr>
      <w:r w:rsidRPr="003A1618">
        <w:rPr>
          <w:rFonts w:ascii="Arial" w:hAnsi="Arial" w:cs="Arial"/>
          <w:sz w:val="20"/>
        </w:rPr>
        <w:t>The Chamberlin Irrevocable Trust</w:t>
      </w:r>
    </w:p>
    <w:p w14:paraId="2547E279"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The </w:t>
      </w:r>
      <w:proofErr w:type="spellStart"/>
      <w:r w:rsidRPr="003A1618">
        <w:rPr>
          <w:rFonts w:ascii="Arial" w:hAnsi="Arial" w:cs="Arial"/>
          <w:sz w:val="20"/>
        </w:rPr>
        <w:t>Danford</w:t>
      </w:r>
      <w:proofErr w:type="spellEnd"/>
      <w:r w:rsidRPr="003A1618">
        <w:rPr>
          <w:rFonts w:ascii="Arial" w:hAnsi="Arial" w:cs="Arial"/>
          <w:sz w:val="20"/>
        </w:rPr>
        <w:t xml:space="preserve"> Fisher </w:t>
      </w:r>
      <w:proofErr w:type="spellStart"/>
      <w:r w:rsidRPr="003A1618">
        <w:rPr>
          <w:rFonts w:ascii="Arial" w:hAnsi="Arial" w:cs="Arial"/>
          <w:sz w:val="20"/>
        </w:rPr>
        <w:t>Hannig</w:t>
      </w:r>
      <w:proofErr w:type="spellEnd"/>
      <w:r w:rsidRPr="003A1618">
        <w:rPr>
          <w:rFonts w:ascii="Arial" w:hAnsi="Arial" w:cs="Arial"/>
          <w:sz w:val="20"/>
        </w:rPr>
        <w:t xml:space="preserve"> Foundation</w:t>
      </w:r>
    </w:p>
    <w:p w14:paraId="51C811AD"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Sonja and William </w:t>
      </w:r>
      <w:proofErr w:type="spellStart"/>
      <w:r w:rsidRPr="003A1618">
        <w:rPr>
          <w:rFonts w:ascii="Arial" w:hAnsi="Arial" w:cs="Arial"/>
          <w:sz w:val="20"/>
        </w:rPr>
        <w:t>Davidow</w:t>
      </w:r>
      <w:proofErr w:type="spellEnd"/>
    </w:p>
    <w:p w14:paraId="035AEBE6" w14:textId="77777777" w:rsidR="003A1618" w:rsidRPr="003A1618" w:rsidRDefault="003A1618" w:rsidP="003A1618">
      <w:pPr>
        <w:spacing w:line="276" w:lineRule="auto"/>
        <w:rPr>
          <w:rFonts w:ascii="Arial" w:hAnsi="Arial" w:cs="Arial"/>
          <w:sz w:val="20"/>
        </w:rPr>
      </w:pPr>
      <w:r w:rsidRPr="003A1618">
        <w:rPr>
          <w:rFonts w:ascii="Arial" w:hAnsi="Arial" w:cs="Arial"/>
          <w:sz w:val="20"/>
        </w:rPr>
        <w:t>David and Alaina Divine</w:t>
      </w:r>
    </w:p>
    <w:p w14:paraId="5218860F" w14:textId="77777777" w:rsidR="003A1618" w:rsidRPr="003A1618" w:rsidRDefault="003A1618" w:rsidP="003A1618">
      <w:pPr>
        <w:spacing w:line="276" w:lineRule="auto"/>
        <w:rPr>
          <w:rFonts w:ascii="Arial" w:hAnsi="Arial" w:cs="Arial"/>
          <w:sz w:val="20"/>
        </w:rPr>
      </w:pPr>
      <w:r w:rsidRPr="003A1618">
        <w:rPr>
          <w:rFonts w:ascii="Arial" w:hAnsi="Arial" w:cs="Arial"/>
          <w:sz w:val="20"/>
        </w:rPr>
        <w:t>Eva L. McKenzie Memorial Fund</w:t>
      </w:r>
    </w:p>
    <w:p w14:paraId="11DBCD6F" w14:textId="77777777" w:rsidR="003A1618" w:rsidRPr="003A1618" w:rsidRDefault="003A1618" w:rsidP="003A1618">
      <w:pPr>
        <w:spacing w:line="276" w:lineRule="auto"/>
        <w:rPr>
          <w:rFonts w:ascii="Arial" w:hAnsi="Arial" w:cs="Arial"/>
          <w:sz w:val="20"/>
        </w:rPr>
      </w:pPr>
      <w:r w:rsidRPr="003A1618">
        <w:rPr>
          <w:rFonts w:ascii="Arial" w:hAnsi="Arial" w:cs="Arial"/>
          <w:sz w:val="20"/>
        </w:rPr>
        <w:t>James and Janet Foster</w:t>
      </w:r>
    </w:p>
    <w:p w14:paraId="3864E8F3" w14:textId="77777777" w:rsidR="003A1618" w:rsidRPr="003A1618" w:rsidRDefault="003A1618" w:rsidP="003A1618">
      <w:pPr>
        <w:spacing w:line="276" w:lineRule="auto"/>
        <w:rPr>
          <w:rFonts w:ascii="Arial" w:hAnsi="Arial" w:cs="Arial"/>
          <w:sz w:val="20"/>
        </w:rPr>
      </w:pPr>
      <w:r w:rsidRPr="003A1618">
        <w:rPr>
          <w:rFonts w:ascii="Arial" w:hAnsi="Arial" w:cs="Arial"/>
          <w:sz w:val="20"/>
        </w:rPr>
        <w:t>Patricia Newman Gannon</w:t>
      </w:r>
    </w:p>
    <w:p w14:paraId="12499303"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George S. and Dolores </w:t>
      </w:r>
      <w:proofErr w:type="spellStart"/>
      <w:r w:rsidRPr="003A1618">
        <w:rPr>
          <w:rFonts w:ascii="Arial" w:hAnsi="Arial" w:cs="Arial"/>
          <w:sz w:val="20"/>
        </w:rPr>
        <w:t>Doré</w:t>
      </w:r>
      <w:proofErr w:type="spellEnd"/>
      <w:r w:rsidRPr="003A1618">
        <w:rPr>
          <w:rFonts w:ascii="Arial" w:hAnsi="Arial" w:cs="Arial"/>
          <w:sz w:val="20"/>
        </w:rPr>
        <w:t xml:space="preserve"> Eccles Foundation</w:t>
      </w:r>
    </w:p>
    <w:p w14:paraId="2B99A0AD"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The </w:t>
      </w:r>
      <w:proofErr w:type="spellStart"/>
      <w:r w:rsidRPr="003A1618">
        <w:rPr>
          <w:rFonts w:ascii="Arial" w:hAnsi="Arial" w:cs="Arial"/>
          <w:sz w:val="20"/>
        </w:rPr>
        <w:t>Gershen</w:t>
      </w:r>
      <w:proofErr w:type="spellEnd"/>
      <w:r w:rsidRPr="003A1618">
        <w:rPr>
          <w:rFonts w:ascii="Arial" w:hAnsi="Arial" w:cs="Arial"/>
          <w:sz w:val="20"/>
        </w:rPr>
        <w:t xml:space="preserve"> Foundation</w:t>
      </w:r>
    </w:p>
    <w:p w14:paraId="3FB5C45F" w14:textId="77777777" w:rsidR="003A1618" w:rsidRPr="003A1618" w:rsidRDefault="003A1618" w:rsidP="003A1618">
      <w:pPr>
        <w:spacing w:line="276" w:lineRule="auto"/>
        <w:rPr>
          <w:rFonts w:ascii="Arial" w:hAnsi="Arial" w:cs="Arial"/>
          <w:sz w:val="20"/>
        </w:rPr>
      </w:pPr>
      <w:r w:rsidRPr="003A1618">
        <w:rPr>
          <w:rFonts w:ascii="Arial" w:hAnsi="Arial" w:cs="Arial"/>
          <w:sz w:val="20"/>
        </w:rPr>
        <w:t>Faye Miller</w:t>
      </w:r>
    </w:p>
    <w:p w14:paraId="3B3B3AD7" w14:textId="77777777" w:rsidR="003A1618" w:rsidRPr="003A1618" w:rsidRDefault="003A1618" w:rsidP="003A1618">
      <w:pPr>
        <w:spacing w:line="276" w:lineRule="auto"/>
        <w:rPr>
          <w:rFonts w:ascii="Arial" w:hAnsi="Arial" w:cs="Arial"/>
          <w:sz w:val="20"/>
        </w:rPr>
      </w:pPr>
      <w:r w:rsidRPr="003A1618">
        <w:rPr>
          <w:rFonts w:ascii="Arial" w:hAnsi="Arial" w:cs="Arial"/>
          <w:sz w:val="20"/>
        </w:rPr>
        <w:t>Mildred Murray</w:t>
      </w:r>
    </w:p>
    <w:p w14:paraId="6A4D2B23" w14:textId="77777777" w:rsidR="003A1618" w:rsidRPr="003A1618" w:rsidRDefault="003A1618" w:rsidP="003A1618">
      <w:pPr>
        <w:spacing w:line="276" w:lineRule="auto"/>
        <w:rPr>
          <w:rFonts w:ascii="Arial" w:hAnsi="Arial" w:cs="Arial"/>
          <w:sz w:val="20"/>
        </w:rPr>
      </w:pPr>
      <w:r w:rsidRPr="003A1618">
        <w:rPr>
          <w:rFonts w:ascii="Arial" w:hAnsi="Arial" w:cs="Arial"/>
          <w:sz w:val="20"/>
        </w:rPr>
        <w:t>Thomas Nicholson Family</w:t>
      </w:r>
    </w:p>
    <w:p w14:paraId="2D7CC02C" w14:textId="77777777" w:rsidR="003A1618" w:rsidRPr="003A1618" w:rsidRDefault="003A1618" w:rsidP="003A1618">
      <w:pPr>
        <w:spacing w:line="276" w:lineRule="auto"/>
        <w:rPr>
          <w:rFonts w:ascii="Arial" w:hAnsi="Arial" w:cs="Arial"/>
          <w:sz w:val="20"/>
        </w:rPr>
      </w:pPr>
      <w:r w:rsidRPr="003A1618">
        <w:rPr>
          <w:rFonts w:ascii="Arial" w:hAnsi="Arial" w:cs="Arial"/>
          <w:sz w:val="20"/>
        </w:rPr>
        <w:t>The Optimist Club of Country Club</w:t>
      </w:r>
    </w:p>
    <w:p w14:paraId="25E52563"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Madeleine M. </w:t>
      </w:r>
      <w:proofErr w:type="spellStart"/>
      <w:r w:rsidRPr="003A1618">
        <w:rPr>
          <w:rFonts w:ascii="Arial" w:hAnsi="Arial" w:cs="Arial"/>
          <w:sz w:val="20"/>
        </w:rPr>
        <w:t>Palacin</w:t>
      </w:r>
      <w:proofErr w:type="spellEnd"/>
      <w:r w:rsidRPr="003A1618">
        <w:rPr>
          <w:rFonts w:ascii="Arial" w:hAnsi="Arial" w:cs="Arial"/>
          <w:sz w:val="20"/>
        </w:rPr>
        <w:t xml:space="preserve"> — In Honor of The Lisa McCoy Family and Dennis</w:t>
      </w:r>
    </w:p>
    <w:p w14:paraId="62D812CA" w14:textId="77777777" w:rsidR="003A1618" w:rsidRPr="003A1618" w:rsidRDefault="003A1618" w:rsidP="003A1618">
      <w:pPr>
        <w:spacing w:line="276" w:lineRule="auto"/>
        <w:rPr>
          <w:rFonts w:ascii="Arial" w:hAnsi="Arial" w:cs="Arial"/>
          <w:sz w:val="20"/>
        </w:rPr>
      </w:pPr>
      <w:r w:rsidRPr="003A1618">
        <w:rPr>
          <w:rFonts w:ascii="Arial" w:hAnsi="Arial" w:cs="Arial"/>
          <w:sz w:val="20"/>
        </w:rPr>
        <w:lastRenderedPageBreak/>
        <w:t>The Schuler Family Foundation</w:t>
      </w:r>
    </w:p>
    <w:p w14:paraId="1655C8B2" w14:textId="77777777" w:rsidR="003A1618" w:rsidRPr="003A1618" w:rsidRDefault="003A1618" w:rsidP="003A1618">
      <w:pPr>
        <w:spacing w:line="276" w:lineRule="auto"/>
        <w:rPr>
          <w:rFonts w:ascii="Arial" w:hAnsi="Arial" w:cs="Arial"/>
          <w:sz w:val="20"/>
        </w:rPr>
      </w:pPr>
      <w:r w:rsidRPr="003A1618">
        <w:rPr>
          <w:rFonts w:ascii="Arial" w:hAnsi="Arial" w:cs="Arial"/>
          <w:sz w:val="20"/>
        </w:rPr>
        <w:t>Stacey and Chris Taylor</w:t>
      </w:r>
    </w:p>
    <w:p w14:paraId="74010B0F"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Claudia and Michael </w:t>
      </w:r>
      <w:proofErr w:type="spellStart"/>
      <w:r w:rsidRPr="003A1618">
        <w:rPr>
          <w:rFonts w:ascii="Arial" w:hAnsi="Arial" w:cs="Arial"/>
          <w:sz w:val="20"/>
        </w:rPr>
        <w:t>Tocci</w:t>
      </w:r>
      <w:proofErr w:type="spellEnd"/>
    </w:p>
    <w:p w14:paraId="671239B4" w14:textId="77777777" w:rsidR="003A1618" w:rsidRPr="003A1618" w:rsidRDefault="003A1618" w:rsidP="003A1618">
      <w:pPr>
        <w:spacing w:line="276" w:lineRule="auto"/>
        <w:rPr>
          <w:rFonts w:ascii="Arial" w:hAnsi="Arial" w:cs="Arial"/>
          <w:sz w:val="20"/>
        </w:rPr>
      </w:pPr>
      <w:r w:rsidRPr="003A1618">
        <w:rPr>
          <w:rFonts w:ascii="Arial" w:hAnsi="Arial" w:cs="Arial"/>
          <w:sz w:val="20"/>
        </w:rPr>
        <w:t>Robin Toft</w:t>
      </w:r>
    </w:p>
    <w:p w14:paraId="413CA6F3"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Gene Underwood — In Honor of Timothy </w:t>
      </w:r>
      <w:proofErr w:type="spellStart"/>
      <w:r w:rsidRPr="003A1618">
        <w:rPr>
          <w:rFonts w:ascii="Arial" w:hAnsi="Arial" w:cs="Arial"/>
          <w:sz w:val="20"/>
        </w:rPr>
        <w:t>Cleere</w:t>
      </w:r>
      <w:proofErr w:type="spellEnd"/>
    </w:p>
    <w:p w14:paraId="4EDD9C15" w14:textId="77777777" w:rsidR="003A1618" w:rsidRPr="003A1618" w:rsidRDefault="003A1618" w:rsidP="003A1618">
      <w:pPr>
        <w:spacing w:line="276" w:lineRule="auto"/>
        <w:rPr>
          <w:rFonts w:ascii="Arial" w:hAnsi="Arial" w:cs="Arial"/>
          <w:sz w:val="20"/>
        </w:rPr>
      </w:pPr>
      <w:r w:rsidRPr="003A1618">
        <w:rPr>
          <w:rFonts w:ascii="Arial" w:hAnsi="Arial" w:cs="Arial"/>
          <w:sz w:val="20"/>
        </w:rPr>
        <w:t>Wilkinson Foundation</w:t>
      </w:r>
    </w:p>
    <w:p w14:paraId="26B9A95F" w14:textId="77777777" w:rsidR="003A1618" w:rsidRPr="003A1618" w:rsidRDefault="003A1618" w:rsidP="003A1618">
      <w:pPr>
        <w:spacing w:line="276" w:lineRule="auto"/>
        <w:rPr>
          <w:rFonts w:ascii="Arial" w:hAnsi="Arial" w:cs="Arial"/>
          <w:sz w:val="20"/>
        </w:rPr>
      </w:pPr>
      <w:r w:rsidRPr="003A1618">
        <w:rPr>
          <w:rFonts w:ascii="Arial" w:hAnsi="Arial" w:cs="Arial"/>
          <w:sz w:val="20"/>
        </w:rPr>
        <w:t>Nancy Williams and Steve Lathrop</w:t>
      </w:r>
    </w:p>
    <w:p w14:paraId="0B025679" w14:textId="3BA36FE3" w:rsidR="00080072" w:rsidRPr="00080072" w:rsidRDefault="003A1618" w:rsidP="003A1618">
      <w:pPr>
        <w:spacing w:line="276" w:lineRule="auto"/>
        <w:rPr>
          <w:rFonts w:ascii="Arial" w:hAnsi="Arial" w:cs="Arial"/>
          <w:sz w:val="20"/>
        </w:rPr>
      </w:pPr>
      <w:proofErr w:type="spellStart"/>
      <w:r w:rsidRPr="003A1618">
        <w:rPr>
          <w:rFonts w:ascii="Arial" w:hAnsi="Arial" w:cs="Arial"/>
          <w:sz w:val="20"/>
        </w:rPr>
        <w:t>Riko</w:t>
      </w:r>
      <w:proofErr w:type="spellEnd"/>
      <w:r w:rsidRPr="003A1618">
        <w:rPr>
          <w:rFonts w:ascii="Arial" w:hAnsi="Arial" w:cs="Arial"/>
          <w:sz w:val="20"/>
        </w:rPr>
        <w:t xml:space="preserve"> Yamada</w:t>
      </w:r>
    </w:p>
    <w:p w14:paraId="20D2EA05" w14:textId="77777777" w:rsidR="00080072" w:rsidRDefault="00080072" w:rsidP="00080072">
      <w:pPr>
        <w:spacing w:line="276" w:lineRule="auto"/>
        <w:rPr>
          <w:rFonts w:ascii="Arial" w:hAnsi="Arial" w:cs="Arial"/>
          <w:sz w:val="20"/>
        </w:rPr>
      </w:pPr>
    </w:p>
    <w:p w14:paraId="654AAEE9" w14:textId="39678555"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Friend</w:t>
      </w:r>
      <w:r w:rsidR="006B15C6">
        <w:rPr>
          <w:rFonts w:ascii="Arial" w:hAnsi="Arial" w:cs="Arial"/>
          <w:sz w:val="20"/>
          <w:u w:val="single"/>
        </w:rPr>
        <w:t>’</w:t>
      </w:r>
      <w:r w:rsidRPr="00017D0A">
        <w:rPr>
          <w:rFonts w:ascii="Arial" w:hAnsi="Arial" w:cs="Arial"/>
          <w:sz w:val="20"/>
          <w:u w:val="single"/>
        </w:rPr>
        <w:t>s</w:t>
      </w:r>
      <w:r w:rsidR="006B15C6">
        <w:rPr>
          <w:rFonts w:ascii="Arial" w:hAnsi="Arial" w:cs="Arial"/>
          <w:sz w:val="20"/>
          <w:u w:val="single"/>
        </w:rPr>
        <w:t xml:space="preserve"> Society</w:t>
      </w:r>
      <w:r w:rsidRPr="00017D0A">
        <w:rPr>
          <w:rFonts w:ascii="Arial" w:hAnsi="Arial" w:cs="Arial"/>
          <w:sz w:val="20"/>
          <w:u w:val="single"/>
        </w:rPr>
        <w:t xml:space="preserve"> $5,000 - $9,999</w:t>
      </w:r>
    </w:p>
    <w:p w14:paraId="697E2048" w14:textId="77777777" w:rsidR="003A1618" w:rsidRPr="003A1618" w:rsidRDefault="003A1618" w:rsidP="003A1618">
      <w:pPr>
        <w:spacing w:line="276" w:lineRule="auto"/>
        <w:rPr>
          <w:rFonts w:ascii="Arial" w:hAnsi="Arial" w:cs="Arial"/>
          <w:sz w:val="20"/>
        </w:rPr>
      </w:pPr>
      <w:r w:rsidRPr="003A1618">
        <w:rPr>
          <w:rFonts w:ascii="Arial" w:hAnsi="Arial" w:cs="Arial"/>
          <w:sz w:val="20"/>
        </w:rPr>
        <w:t>Amazon Smile Foundation</w:t>
      </w:r>
    </w:p>
    <w:p w14:paraId="26A960FF" w14:textId="77777777" w:rsidR="003A1618" w:rsidRPr="003A1618" w:rsidRDefault="003A1618" w:rsidP="003A1618">
      <w:pPr>
        <w:spacing w:line="276" w:lineRule="auto"/>
        <w:rPr>
          <w:rFonts w:ascii="Arial" w:hAnsi="Arial" w:cs="Arial"/>
          <w:sz w:val="20"/>
        </w:rPr>
      </w:pPr>
      <w:r w:rsidRPr="003A1618">
        <w:rPr>
          <w:rFonts w:ascii="Arial" w:hAnsi="Arial" w:cs="Arial"/>
          <w:sz w:val="20"/>
        </w:rPr>
        <w:t>Anonymous</w:t>
      </w:r>
    </w:p>
    <w:p w14:paraId="4AFACD42" w14:textId="77777777" w:rsidR="003A1618" w:rsidRPr="003A1618" w:rsidRDefault="003A1618" w:rsidP="003A1618">
      <w:pPr>
        <w:spacing w:line="276" w:lineRule="auto"/>
        <w:rPr>
          <w:rFonts w:ascii="Arial" w:hAnsi="Arial" w:cs="Arial"/>
          <w:sz w:val="20"/>
        </w:rPr>
      </w:pPr>
      <w:r w:rsidRPr="003A1618">
        <w:rPr>
          <w:rFonts w:ascii="Arial" w:hAnsi="Arial" w:cs="Arial"/>
          <w:sz w:val="20"/>
        </w:rPr>
        <w:t>Carla Barone</w:t>
      </w:r>
    </w:p>
    <w:p w14:paraId="12A146C7" w14:textId="77777777" w:rsidR="003A1618" w:rsidRPr="003A1618" w:rsidRDefault="003A1618" w:rsidP="003A1618">
      <w:pPr>
        <w:spacing w:line="276" w:lineRule="auto"/>
        <w:rPr>
          <w:rFonts w:ascii="Arial" w:hAnsi="Arial" w:cs="Arial"/>
          <w:sz w:val="20"/>
        </w:rPr>
      </w:pPr>
      <w:r w:rsidRPr="003A1618">
        <w:rPr>
          <w:rFonts w:ascii="Arial" w:hAnsi="Arial" w:cs="Arial"/>
          <w:sz w:val="20"/>
        </w:rPr>
        <w:t>Ron Brady</w:t>
      </w:r>
    </w:p>
    <w:p w14:paraId="5025060D"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Marilynne Brown and Jeffrey </w:t>
      </w:r>
      <w:proofErr w:type="spellStart"/>
      <w:r w:rsidRPr="003A1618">
        <w:rPr>
          <w:rFonts w:ascii="Arial" w:hAnsi="Arial" w:cs="Arial"/>
          <w:sz w:val="20"/>
        </w:rPr>
        <w:t>Kuebler</w:t>
      </w:r>
      <w:proofErr w:type="spellEnd"/>
    </w:p>
    <w:p w14:paraId="3765FEAF" w14:textId="77777777" w:rsidR="003A1618" w:rsidRPr="003A1618" w:rsidRDefault="003A1618" w:rsidP="003A1618">
      <w:pPr>
        <w:spacing w:line="276" w:lineRule="auto"/>
        <w:rPr>
          <w:rFonts w:ascii="Arial" w:hAnsi="Arial" w:cs="Arial"/>
          <w:sz w:val="20"/>
        </w:rPr>
      </w:pPr>
      <w:r w:rsidRPr="003A1618">
        <w:rPr>
          <w:rFonts w:ascii="Arial" w:hAnsi="Arial" w:cs="Arial"/>
          <w:sz w:val="20"/>
        </w:rPr>
        <w:t>Delta Gamma Foundation</w:t>
      </w:r>
    </w:p>
    <w:p w14:paraId="5EE850DF"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The </w:t>
      </w:r>
      <w:proofErr w:type="spellStart"/>
      <w:r w:rsidRPr="003A1618">
        <w:rPr>
          <w:rFonts w:ascii="Arial" w:hAnsi="Arial" w:cs="Arial"/>
          <w:sz w:val="20"/>
        </w:rPr>
        <w:t>Depolo</w:t>
      </w:r>
      <w:proofErr w:type="spellEnd"/>
      <w:r w:rsidRPr="003A1618">
        <w:rPr>
          <w:rFonts w:ascii="Arial" w:hAnsi="Arial" w:cs="Arial"/>
          <w:sz w:val="20"/>
        </w:rPr>
        <w:t xml:space="preserve"> Foundation</w:t>
      </w:r>
    </w:p>
    <w:p w14:paraId="117357ED" w14:textId="77777777" w:rsidR="003A1618" w:rsidRPr="003A1618" w:rsidRDefault="003A1618" w:rsidP="003A1618">
      <w:pPr>
        <w:spacing w:line="276" w:lineRule="auto"/>
        <w:rPr>
          <w:rFonts w:ascii="Arial" w:hAnsi="Arial" w:cs="Arial"/>
          <w:sz w:val="20"/>
        </w:rPr>
      </w:pPr>
      <w:r w:rsidRPr="003A1618">
        <w:rPr>
          <w:rFonts w:ascii="Arial" w:hAnsi="Arial" w:cs="Arial"/>
          <w:sz w:val="20"/>
        </w:rPr>
        <w:t>Donald and Constance Sperling Foundation</w:t>
      </w:r>
    </w:p>
    <w:p w14:paraId="1100DB91" w14:textId="77777777" w:rsidR="003A1618" w:rsidRPr="003A1618" w:rsidRDefault="003A1618" w:rsidP="003A1618">
      <w:pPr>
        <w:spacing w:line="276" w:lineRule="auto"/>
        <w:rPr>
          <w:rFonts w:ascii="Arial" w:hAnsi="Arial" w:cs="Arial"/>
          <w:sz w:val="20"/>
        </w:rPr>
      </w:pPr>
      <w:r w:rsidRPr="003A1618">
        <w:rPr>
          <w:rFonts w:ascii="Arial" w:hAnsi="Arial" w:cs="Arial"/>
          <w:sz w:val="20"/>
        </w:rPr>
        <w:t>Dorrance Foundation for Education</w:t>
      </w:r>
    </w:p>
    <w:p w14:paraId="68F4138E" w14:textId="77777777" w:rsidR="003A1618" w:rsidRPr="003A1618" w:rsidRDefault="003A1618" w:rsidP="003A1618">
      <w:pPr>
        <w:spacing w:line="276" w:lineRule="auto"/>
        <w:rPr>
          <w:rFonts w:ascii="Arial" w:hAnsi="Arial" w:cs="Arial"/>
          <w:sz w:val="20"/>
        </w:rPr>
      </w:pPr>
      <w:r w:rsidRPr="003A1618">
        <w:rPr>
          <w:rFonts w:ascii="Arial" w:hAnsi="Arial" w:cs="Arial"/>
          <w:sz w:val="20"/>
        </w:rPr>
        <w:t>Linda and Dan Fowler</w:t>
      </w:r>
    </w:p>
    <w:p w14:paraId="769F0C2B"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Frank </w:t>
      </w:r>
      <w:proofErr w:type="spellStart"/>
      <w:r w:rsidRPr="003A1618">
        <w:rPr>
          <w:rFonts w:ascii="Arial" w:hAnsi="Arial" w:cs="Arial"/>
          <w:sz w:val="20"/>
        </w:rPr>
        <w:t>Frand</w:t>
      </w:r>
      <w:proofErr w:type="spellEnd"/>
    </w:p>
    <w:p w14:paraId="4EA2C8CD" w14:textId="77777777" w:rsidR="003A1618" w:rsidRPr="003A1618" w:rsidRDefault="003A1618" w:rsidP="003A1618">
      <w:pPr>
        <w:spacing w:line="276" w:lineRule="auto"/>
        <w:rPr>
          <w:rFonts w:ascii="Arial" w:hAnsi="Arial" w:cs="Arial"/>
          <w:sz w:val="20"/>
        </w:rPr>
      </w:pPr>
      <w:r w:rsidRPr="003A1618">
        <w:rPr>
          <w:rFonts w:ascii="Arial" w:hAnsi="Arial" w:cs="Arial"/>
          <w:sz w:val="20"/>
        </w:rPr>
        <w:t>Linda and Dale Glasser</w:t>
      </w:r>
    </w:p>
    <w:p w14:paraId="55FE51FD" w14:textId="77777777" w:rsidR="003A1618" w:rsidRPr="003A1618" w:rsidRDefault="003A1618" w:rsidP="003A1618">
      <w:pPr>
        <w:spacing w:line="276" w:lineRule="auto"/>
        <w:rPr>
          <w:rFonts w:ascii="Arial" w:hAnsi="Arial" w:cs="Arial"/>
          <w:sz w:val="20"/>
        </w:rPr>
      </w:pPr>
      <w:r w:rsidRPr="003A1618">
        <w:rPr>
          <w:rFonts w:ascii="Arial" w:hAnsi="Arial" w:cs="Arial"/>
          <w:sz w:val="20"/>
        </w:rPr>
        <w:t>Michael Goldin</w:t>
      </w:r>
    </w:p>
    <w:p w14:paraId="189C37DF" w14:textId="77777777" w:rsidR="003A1618" w:rsidRPr="003A1618" w:rsidRDefault="003A1618" w:rsidP="003A1618">
      <w:pPr>
        <w:spacing w:line="276" w:lineRule="auto"/>
        <w:rPr>
          <w:rFonts w:ascii="Arial" w:hAnsi="Arial" w:cs="Arial"/>
          <w:sz w:val="20"/>
        </w:rPr>
      </w:pPr>
      <w:r w:rsidRPr="003A1618">
        <w:rPr>
          <w:rFonts w:ascii="Arial" w:hAnsi="Arial" w:cs="Arial"/>
          <w:sz w:val="20"/>
        </w:rPr>
        <w:t>The Grace Nixon Foundation</w:t>
      </w:r>
    </w:p>
    <w:p w14:paraId="3C181B23" w14:textId="77777777" w:rsidR="003A1618" w:rsidRPr="003A1618" w:rsidRDefault="003A1618" w:rsidP="003A1618">
      <w:pPr>
        <w:spacing w:line="276" w:lineRule="auto"/>
        <w:rPr>
          <w:rFonts w:ascii="Arial" w:hAnsi="Arial" w:cs="Arial"/>
          <w:sz w:val="20"/>
        </w:rPr>
      </w:pPr>
      <w:r w:rsidRPr="003A1618">
        <w:rPr>
          <w:rFonts w:ascii="Arial" w:hAnsi="Arial" w:cs="Arial"/>
          <w:sz w:val="20"/>
        </w:rPr>
        <w:t>Mr. Kurt D. Green and Ms. Anne M. Green</w:t>
      </w:r>
    </w:p>
    <w:p w14:paraId="03D5DF3E" w14:textId="77777777" w:rsidR="003A1618" w:rsidRPr="003A1618" w:rsidRDefault="003A1618" w:rsidP="003A1618">
      <w:pPr>
        <w:spacing w:line="276" w:lineRule="auto"/>
        <w:rPr>
          <w:rFonts w:ascii="Arial" w:hAnsi="Arial" w:cs="Arial"/>
          <w:sz w:val="20"/>
        </w:rPr>
      </w:pPr>
      <w:r w:rsidRPr="003A1618">
        <w:rPr>
          <w:rFonts w:ascii="Arial" w:hAnsi="Arial" w:cs="Arial"/>
          <w:sz w:val="20"/>
        </w:rPr>
        <w:t>Lois Green</w:t>
      </w:r>
    </w:p>
    <w:p w14:paraId="3EE1F29D"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Maya </w:t>
      </w:r>
      <w:proofErr w:type="spellStart"/>
      <w:r w:rsidRPr="003A1618">
        <w:rPr>
          <w:rFonts w:ascii="Arial" w:hAnsi="Arial" w:cs="Arial"/>
          <w:sz w:val="20"/>
        </w:rPr>
        <w:t>Hattangady</w:t>
      </w:r>
      <w:proofErr w:type="spellEnd"/>
    </w:p>
    <w:p w14:paraId="7D254780"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The Hyman Levine Family Foundation </w:t>
      </w:r>
      <w:proofErr w:type="spellStart"/>
      <w:r w:rsidRPr="003A1618">
        <w:rPr>
          <w:rFonts w:ascii="Arial" w:hAnsi="Arial" w:cs="Arial"/>
          <w:sz w:val="20"/>
        </w:rPr>
        <w:t>L’Dor</w:t>
      </w:r>
      <w:proofErr w:type="spellEnd"/>
      <w:r w:rsidRPr="003A1618">
        <w:rPr>
          <w:rFonts w:ascii="Arial" w:hAnsi="Arial" w:cs="Arial"/>
          <w:sz w:val="20"/>
        </w:rPr>
        <w:t xml:space="preserve"> </w:t>
      </w:r>
      <w:proofErr w:type="spellStart"/>
      <w:r w:rsidRPr="003A1618">
        <w:rPr>
          <w:rFonts w:ascii="Arial" w:hAnsi="Arial" w:cs="Arial"/>
          <w:sz w:val="20"/>
        </w:rPr>
        <w:t>V’Dor</w:t>
      </w:r>
      <w:proofErr w:type="spellEnd"/>
    </w:p>
    <w:p w14:paraId="1A34EADF" w14:textId="77777777" w:rsidR="003A1618" w:rsidRPr="003A1618" w:rsidRDefault="003A1618" w:rsidP="003A1618">
      <w:pPr>
        <w:spacing w:line="276" w:lineRule="auto"/>
        <w:rPr>
          <w:rFonts w:ascii="Arial" w:hAnsi="Arial" w:cs="Arial"/>
          <w:sz w:val="20"/>
        </w:rPr>
      </w:pPr>
      <w:r w:rsidRPr="003A1618">
        <w:rPr>
          <w:rFonts w:ascii="Arial" w:hAnsi="Arial" w:cs="Arial"/>
          <w:sz w:val="20"/>
        </w:rPr>
        <w:t>Jori Jordan</w:t>
      </w:r>
    </w:p>
    <w:p w14:paraId="7B2319BE" w14:textId="77777777" w:rsidR="003A1618" w:rsidRPr="003A1618" w:rsidRDefault="003A1618" w:rsidP="003A1618">
      <w:pPr>
        <w:spacing w:line="276" w:lineRule="auto"/>
        <w:rPr>
          <w:rFonts w:ascii="Arial" w:hAnsi="Arial" w:cs="Arial"/>
          <w:sz w:val="20"/>
        </w:rPr>
      </w:pPr>
      <w:r w:rsidRPr="003A1618">
        <w:rPr>
          <w:rFonts w:ascii="Arial" w:hAnsi="Arial" w:cs="Arial"/>
          <w:sz w:val="20"/>
        </w:rPr>
        <w:t>Linda Love</w:t>
      </w:r>
    </w:p>
    <w:p w14:paraId="0C9F78BA" w14:textId="77777777" w:rsidR="003A1618" w:rsidRPr="003A1618" w:rsidRDefault="003A1618" w:rsidP="003A1618">
      <w:pPr>
        <w:spacing w:line="276" w:lineRule="auto"/>
        <w:rPr>
          <w:rFonts w:ascii="Arial" w:hAnsi="Arial" w:cs="Arial"/>
          <w:sz w:val="20"/>
        </w:rPr>
      </w:pPr>
      <w:r w:rsidRPr="003A1618">
        <w:rPr>
          <w:rFonts w:ascii="Arial" w:hAnsi="Arial" w:cs="Arial"/>
          <w:sz w:val="20"/>
        </w:rPr>
        <w:t>Robert and Juliana Low</w:t>
      </w:r>
    </w:p>
    <w:p w14:paraId="5CE71DDB"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Nancy </w:t>
      </w:r>
      <w:proofErr w:type="spellStart"/>
      <w:r w:rsidRPr="003A1618">
        <w:rPr>
          <w:rFonts w:ascii="Arial" w:hAnsi="Arial" w:cs="Arial"/>
          <w:sz w:val="20"/>
        </w:rPr>
        <w:t>Minyard</w:t>
      </w:r>
      <w:proofErr w:type="spellEnd"/>
    </w:p>
    <w:p w14:paraId="297153CB"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Susan </w:t>
      </w:r>
      <w:proofErr w:type="spellStart"/>
      <w:r w:rsidRPr="003A1618">
        <w:rPr>
          <w:rFonts w:ascii="Arial" w:hAnsi="Arial" w:cs="Arial"/>
          <w:sz w:val="20"/>
        </w:rPr>
        <w:t>Moul</w:t>
      </w:r>
      <w:proofErr w:type="spellEnd"/>
    </w:p>
    <w:p w14:paraId="7BA86889" w14:textId="77777777" w:rsidR="003A1618" w:rsidRPr="003A1618" w:rsidRDefault="003A1618" w:rsidP="003A1618">
      <w:pPr>
        <w:spacing w:line="276" w:lineRule="auto"/>
        <w:rPr>
          <w:rFonts w:ascii="Arial" w:hAnsi="Arial" w:cs="Arial"/>
          <w:sz w:val="20"/>
        </w:rPr>
      </w:pPr>
      <w:r w:rsidRPr="003A1618">
        <w:rPr>
          <w:rFonts w:ascii="Arial" w:hAnsi="Arial" w:cs="Arial"/>
          <w:sz w:val="20"/>
        </w:rPr>
        <w:t>William Nelson</w:t>
      </w:r>
    </w:p>
    <w:p w14:paraId="06BF4F27"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Kent </w:t>
      </w:r>
      <w:proofErr w:type="spellStart"/>
      <w:r w:rsidRPr="003A1618">
        <w:rPr>
          <w:rFonts w:ascii="Arial" w:hAnsi="Arial" w:cs="Arial"/>
          <w:sz w:val="20"/>
        </w:rPr>
        <w:t>Rickabaugh</w:t>
      </w:r>
      <w:proofErr w:type="spellEnd"/>
    </w:p>
    <w:p w14:paraId="744C368C" w14:textId="77777777" w:rsidR="003A1618" w:rsidRPr="003A1618" w:rsidRDefault="003A1618" w:rsidP="003A1618">
      <w:pPr>
        <w:spacing w:line="276" w:lineRule="auto"/>
        <w:rPr>
          <w:rFonts w:ascii="Arial" w:hAnsi="Arial" w:cs="Arial"/>
          <w:sz w:val="20"/>
        </w:rPr>
      </w:pPr>
      <w:r w:rsidRPr="003A1618">
        <w:rPr>
          <w:rFonts w:ascii="Arial" w:hAnsi="Arial" w:cs="Arial"/>
          <w:sz w:val="20"/>
        </w:rPr>
        <w:t>Albert Rodriguez</w:t>
      </w:r>
    </w:p>
    <w:p w14:paraId="2AD59F95" w14:textId="77777777" w:rsidR="003A1618" w:rsidRPr="003A1618" w:rsidRDefault="003A1618" w:rsidP="003A1618">
      <w:pPr>
        <w:spacing w:line="276" w:lineRule="auto"/>
        <w:rPr>
          <w:rFonts w:ascii="Arial" w:hAnsi="Arial" w:cs="Arial"/>
          <w:sz w:val="20"/>
        </w:rPr>
      </w:pPr>
      <w:r w:rsidRPr="003A1618">
        <w:rPr>
          <w:rFonts w:ascii="Arial" w:hAnsi="Arial" w:cs="Arial"/>
          <w:sz w:val="20"/>
        </w:rPr>
        <w:t>Sacramento Region Community Foundation</w:t>
      </w:r>
    </w:p>
    <w:p w14:paraId="6057E13B" w14:textId="77777777" w:rsidR="003A1618" w:rsidRPr="003A1618" w:rsidRDefault="003A1618" w:rsidP="003A1618">
      <w:pPr>
        <w:spacing w:line="276" w:lineRule="auto"/>
        <w:rPr>
          <w:rFonts w:ascii="Arial" w:hAnsi="Arial" w:cs="Arial"/>
          <w:sz w:val="20"/>
        </w:rPr>
      </w:pPr>
      <w:r w:rsidRPr="003A1618">
        <w:rPr>
          <w:rFonts w:ascii="Arial" w:hAnsi="Arial" w:cs="Arial"/>
          <w:sz w:val="20"/>
        </w:rPr>
        <w:t>Craig and Mary Schwartz</w:t>
      </w:r>
    </w:p>
    <w:p w14:paraId="266886ED" w14:textId="77777777" w:rsidR="003A1618" w:rsidRPr="003A1618" w:rsidRDefault="003A1618" w:rsidP="003A1618">
      <w:pPr>
        <w:spacing w:line="276" w:lineRule="auto"/>
        <w:rPr>
          <w:rFonts w:ascii="Arial" w:hAnsi="Arial" w:cs="Arial"/>
          <w:sz w:val="20"/>
        </w:rPr>
      </w:pPr>
      <w:r w:rsidRPr="003A1618">
        <w:rPr>
          <w:rFonts w:ascii="Arial" w:hAnsi="Arial" w:cs="Arial"/>
          <w:sz w:val="20"/>
        </w:rPr>
        <w:t>Rachel Sherwood</w:t>
      </w:r>
    </w:p>
    <w:p w14:paraId="130CFA8E" w14:textId="77777777" w:rsidR="003A1618" w:rsidRPr="003A1618" w:rsidRDefault="003A1618" w:rsidP="003A1618">
      <w:pPr>
        <w:spacing w:line="276" w:lineRule="auto"/>
        <w:rPr>
          <w:rFonts w:ascii="Arial" w:hAnsi="Arial" w:cs="Arial"/>
          <w:sz w:val="20"/>
        </w:rPr>
      </w:pPr>
      <w:r w:rsidRPr="003A1618">
        <w:rPr>
          <w:rFonts w:ascii="Arial" w:hAnsi="Arial" w:cs="Arial"/>
          <w:sz w:val="20"/>
        </w:rPr>
        <w:t>Hailey Tripp and Kara Taylor</w:t>
      </w:r>
    </w:p>
    <w:p w14:paraId="73F4E5DC" w14:textId="77777777" w:rsidR="003A1618" w:rsidRPr="003A1618" w:rsidRDefault="003A1618" w:rsidP="003A1618">
      <w:pPr>
        <w:spacing w:line="276" w:lineRule="auto"/>
        <w:rPr>
          <w:rFonts w:ascii="Arial" w:hAnsi="Arial" w:cs="Arial"/>
          <w:sz w:val="20"/>
        </w:rPr>
      </w:pPr>
      <w:proofErr w:type="spellStart"/>
      <w:r w:rsidRPr="003A1618">
        <w:rPr>
          <w:rFonts w:ascii="Arial" w:hAnsi="Arial" w:cs="Arial"/>
          <w:sz w:val="20"/>
        </w:rPr>
        <w:t>Lillyan</w:t>
      </w:r>
      <w:proofErr w:type="spellEnd"/>
      <w:r w:rsidRPr="003A1618">
        <w:rPr>
          <w:rFonts w:ascii="Arial" w:hAnsi="Arial" w:cs="Arial"/>
          <w:sz w:val="20"/>
        </w:rPr>
        <w:t xml:space="preserve"> </w:t>
      </w:r>
      <w:proofErr w:type="spellStart"/>
      <w:r w:rsidRPr="003A1618">
        <w:rPr>
          <w:rFonts w:ascii="Arial" w:hAnsi="Arial" w:cs="Arial"/>
          <w:sz w:val="20"/>
        </w:rPr>
        <w:t>Tremaroli</w:t>
      </w:r>
      <w:proofErr w:type="spellEnd"/>
    </w:p>
    <w:p w14:paraId="7E4C2F8B" w14:textId="152325AE" w:rsidR="00017D0A" w:rsidRPr="00017D0A" w:rsidRDefault="003A1618" w:rsidP="003A1618">
      <w:pPr>
        <w:spacing w:line="276" w:lineRule="auto"/>
        <w:rPr>
          <w:rFonts w:ascii="Arial" w:hAnsi="Arial" w:cs="Arial"/>
          <w:sz w:val="20"/>
        </w:rPr>
      </w:pPr>
      <w:r w:rsidRPr="003A1618">
        <w:rPr>
          <w:rFonts w:ascii="Arial" w:hAnsi="Arial" w:cs="Arial"/>
          <w:sz w:val="20"/>
        </w:rPr>
        <w:t>Barbara and Robert Wells</w:t>
      </w:r>
    </w:p>
    <w:p w14:paraId="4BC8DD6F" w14:textId="77777777" w:rsidR="00017D0A" w:rsidRPr="00017D0A" w:rsidRDefault="00017D0A" w:rsidP="00017D0A">
      <w:pPr>
        <w:spacing w:line="276" w:lineRule="auto"/>
        <w:rPr>
          <w:rFonts w:ascii="Arial" w:hAnsi="Arial" w:cs="Arial"/>
          <w:sz w:val="20"/>
        </w:rPr>
      </w:pPr>
    </w:p>
    <w:p w14:paraId="73E3C190" w14:textId="0DFA6D71" w:rsidR="00017D0A" w:rsidRPr="00017D0A" w:rsidRDefault="00017D0A" w:rsidP="00017D0A">
      <w:pPr>
        <w:spacing w:line="276" w:lineRule="auto"/>
        <w:rPr>
          <w:rFonts w:ascii="Arial" w:hAnsi="Arial" w:cs="Arial"/>
          <w:b/>
          <w:bCs/>
          <w:sz w:val="20"/>
        </w:rPr>
      </w:pPr>
      <w:r w:rsidRPr="00017D0A">
        <w:rPr>
          <w:rFonts w:ascii="Arial" w:hAnsi="Arial" w:cs="Arial"/>
          <w:b/>
          <w:bCs/>
          <w:sz w:val="20"/>
        </w:rPr>
        <w:t xml:space="preserve">New Legacy Society Members, </w:t>
      </w:r>
      <w:r w:rsidR="003A1618" w:rsidRPr="003A1618">
        <w:rPr>
          <w:rFonts w:ascii="Arial" w:hAnsi="Arial" w:cs="Arial"/>
          <w:b/>
          <w:bCs/>
          <w:sz w:val="20"/>
        </w:rPr>
        <w:t>April 1, 2023-June 30, 2023</w:t>
      </w:r>
    </w:p>
    <w:p w14:paraId="3B5C824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Recognizing the vision of those who have included GDB in their estate plans. </w:t>
      </w:r>
    </w:p>
    <w:p w14:paraId="66FD9B6D" w14:textId="77777777" w:rsidR="00017D0A" w:rsidRPr="00017D0A" w:rsidRDefault="00017D0A" w:rsidP="00017D0A">
      <w:pPr>
        <w:spacing w:line="276" w:lineRule="auto"/>
        <w:rPr>
          <w:rFonts w:ascii="Arial" w:hAnsi="Arial" w:cs="Arial"/>
          <w:sz w:val="20"/>
        </w:rPr>
      </w:pPr>
    </w:p>
    <w:p w14:paraId="20A8EC68" w14:textId="77777777" w:rsidR="003A1618" w:rsidRPr="003A1618" w:rsidRDefault="003A1618" w:rsidP="003A1618">
      <w:pPr>
        <w:spacing w:line="276" w:lineRule="auto"/>
        <w:rPr>
          <w:rFonts w:ascii="Arial" w:hAnsi="Arial" w:cs="Arial"/>
          <w:sz w:val="20"/>
        </w:rPr>
      </w:pPr>
      <w:r w:rsidRPr="003A1618">
        <w:rPr>
          <w:rFonts w:ascii="Arial" w:hAnsi="Arial" w:cs="Arial"/>
          <w:sz w:val="20"/>
        </w:rPr>
        <w:t>Bill Adams</w:t>
      </w:r>
    </w:p>
    <w:p w14:paraId="0B821991"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Vicki </w:t>
      </w:r>
      <w:proofErr w:type="spellStart"/>
      <w:r w:rsidRPr="003A1618">
        <w:rPr>
          <w:rFonts w:ascii="Arial" w:hAnsi="Arial" w:cs="Arial"/>
          <w:sz w:val="20"/>
        </w:rPr>
        <w:t>Beninga</w:t>
      </w:r>
      <w:proofErr w:type="spellEnd"/>
    </w:p>
    <w:p w14:paraId="191B839B" w14:textId="77777777" w:rsidR="003A1618" w:rsidRPr="003A1618" w:rsidRDefault="003A1618" w:rsidP="003A1618">
      <w:pPr>
        <w:spacing w:line="276" w:lineRule="auto"/>
        <w:rPr>
          <w:rFonts w:ascii="Arial" w:hAnsi="Arial" w:cs="Arial"/>
          <w:sz w:val="20"/>
        </w:rPr>
      </w:pPr>
      <w:r w:rsidRPr="003A1618">
        <w:rPr>
          <w:rFonts w:ascii="Arial" w:hAnsi="Arial" w:cs="Arial"/>
          <w:sz w:val="20"/>
        </w:rPr>
        <w:t>Shawna Cooper</w:t>
      </w:r>
    </w:p>
    <w:p w14:paraId="4F948010" w14:textId="77777777" w:rsidR="003A1618" w:rsidRPr="003A1618" w:rsidRDefault="003A1618" w:rsidP="003A1618">
      <w:pPr>
        <w:spacing w:line="276" w:lineRule="auto"/>
        <w:rPr>
          <w:rFonts w:ascii="Arial" w:hAnsi="Arial" w:cs="Arial"/>
          <w:sz w:val="20"/>
        </w:rPr>
      </w:pPr>
      <w:r w:rsidRPr="003A1618">
        <w:rPr>
          <w:rFonts w:ascii="Arial" w:hAnsi="Arial" w:cs="Arial"/>
          <w:sz w:val="20"/>
        </w:rPr>
        <w:t>Michele Elliott</w:t>
      </w:r>
    </w:p>
    <w:p w14:paraId="0F01CCD8" w14:textId="77777777" w:rsidR="003A1618" w:rsidRPr="003A1618" w:rsidRDefault="003A1618" w:rsidP="003A1618">
      <w:pPr>
        <w:spacing w:line="276" w:lineRule="auto"/>
        <w:rPr>
          <w:rFonts w:ascii="Arial" w:hAnsi="Arial" w:cs="Arial"/>
          <w:sz w:val="20"/>
        </w:rPr>
      </w:pPr>
      <w:r w:rsidRPr="003A1618">
        <w:rPr>
          <w:rFonts w:ascii="Arial" w:hAnsi="Arial" w:cs="Arial"/>
          <w:sz w:val="20"/>
        </w:rPr>
        <w:t>Yvonne Gee</w:t>
      </w:r>
    </w:p>
    <w:p w14:paraId="531C2494" w14:textId="77777777" w:rsidR="003A1618" w:rsidRPr="003A1618" w:rsidRDefault="003A1618" w:rsidP="003A1618">
      <w:pPr>
        <w:spacing w:line="276" w:lineRule="auto"/>
        <w:rPr>
          <w:rFonts w:ascii="Arial" w:hAnsi="Arial" w:cs="Arial"/>
          <w:sz w:val="20"/>
        </w:rPr>
      </w:pPr>
      <w:r w:rsidRPr="003A1618">
        <w:rPr>
          <w:rFonts w:ascii="Arial" w:hAnsi="Arial" w:cs="Arial"/>
          <w:sz w:val="20"/>
        </w:rPr>
        <w:t>Diane W. Geiger</w:t>
      </w:r>
    </w:p>
    <w:p w14:paraId="79B41EC0"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Martha </w:t>
      </w:r>
      <w:proofErr w:type="spellStart"/>
      <w:r w:rsidRPr="003A1618">
        <w:rPr>
          <w:rFonts w:ascii="Arial" w:hAnsi="Arial" w:cs="Arial"/>
          <w:sz w:val="20"/>
        </w:rPr>
        <w:t>Glavin</w:t>
      </w:r>
      <w:proofErr w:type="spellEnd"/>
    </w:p>
    <w:p w14:paraId="0E0C958D" w14:textId="77777777" w:rsidR="003A1618" w:rsidRPr="003A1618" w:rsidRDefault="003A1618" w:rsidP="003A1618">
      <w:pPr>
        <w:spacing w:line="276" w:lineRule="auto"/>
        <w:rPr>
          <w:rFonts w:ascii="Arial" w:hAnsi="Arial" w:cs="Arial"/>
          <w:sz w:val="20"/>
        </w:rPr>
      </w:pPr>
      <w:r w:rsidRPr="003A1618">
        <w:rPr>
          <w:rFonts w:ascii="Arial" w:hAnsi="Arial" w:cs="Arial"/>
          <w:sz w:val="20"/>
        </w:rPr>
        <w:lastRenderedPageBreak/>
        <w:t>David Graves II</w:t>
      </w:r>
    </w:p>
    <w:p w14:paraId="13D207FC"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David </w:t>
      </w:r>
      <w:proofErr w:type="spellStart"/>
      <w:r w:rsidRPr="003A1618">
        <w:rPr>
          <w:rFonts w:ascii="Arial" w:hAnsi="Arial" w:cs="Arial"/>
          <w:sz w:val="20"/>
        </w:rPr>
        <w:t>Hollopeter</w:t>
      </w:r>
      <w:proofErr w:type="spellEnd"/>
    </w:p>
    <w:p w14:paraId="7B890624" w14:textId="77777777" w:rsidR="003A1618" w:rsidRPr="003A1618" w:rsidRDefault="003A1618" w:rsidP="003A1618">
      <w:pPr>
        <w:spacing w:line="276" w:lineRule="auto"/>
        <w:rPr>
          <w:rFonts w:ascii="Arial" w:hAnsi="Arial" w:cs="Arial"/>
          <w:sz w:val="20"/>
        </w:rPr>
      </w:pPr>
      <w:r w:rsidRPr="003A1618">
        <w:rPr>
          <w:rFonts w:ascii="Arial" w:hAnsi="Arial" w:cs="Arial"/>
          <w:sz w:val="20"/>
        </w:rPr>
        <w:t>Kathy Holmes</w:t>
      </w:r>
    </w:p>
    <w:p w14:paraId="52BD8ABD" w14:textId="77777777" w:rsidR="003A1618" w:rsidRPr="003A1618" w:rsidRDefault="003A1618" w:rsidP="003A1618">
      <w:pPr>
        <w:spacing w:line="276" w:lineRule="auto"/>
        <w:rPr>
          <w:rFonts w:ascii="Arial" w:hAnsi="Arial" w:cs="Arial"/>
          <w:sz w:val="20"/>
        </w:rPr>
      </w:pPr>
      <w:r w:rsidRPr="003A1618">
        <w:rPr>
          <w:rFonts w:ascii="Arial" w:hAnsi="Arial" w:cs="Arial"/>
          <w:sz w:val="20"/>
        </w:rPr>
        <w:t>Patrick Hughes</w:t>
      </w:r>
    </w:p>
    <w:p w14:paraId="4C8051A5" w14:textId="77777777" w:rsidR="003A1618" w:rsidRPr="003A1618" w:rsidRDefault="003A1618" w:rsidP="003A1618">
      <w:pPr>
        <w:spacing w:line="276" w:lineRule="auto"/>
        <w:rPr>
          <w:rFonts w:ascii="Arial" w:hAnsi="Arial" w:cs="Arial"/>
          <w:sz w:val="20"/>
        </w:rPr>
      </w:pPr>
      <w:r w:rsidRPr="003A1618">
        <w:rPr>
          <w:rFonts w:ascii="Arial" w:hAnsi="Arial" w:cs="Arial"/>
          <w:sz w:val="20"/>
        </w:rPr>
        <w:t>Elizabeth and Bruce Johnstone</w:t>
      </w:r>
    </w:p>
    <w:p w14:paraId="71C910BD" w14:textId="77777777" w:rsidR="003A1618" w:rsidRPr="003A1618" w:rsidRDefault="003A1618" w:rsidP="003A1618">
      <w:pPr>
        <w:spacing w:line="276" w:lineRule="auto"/>
        <w:rPr>
          <w:rFonts w:ascii="Arial" w:hAnsi="Arial" w:cs="Arial"/>
          <w:sz w:val="20"/>
        </w:rPr>
      </w:pPr>
      <w:r w:rsidRPr="003A1618">
        <w:rPr>
          <w:rFonts w:ascii="Arial" w:hAnsi="Arial" w:cs="Arial"/>
          <w:sz w:val="20"/>
        </w:rPr>
        <w:t>Theda Lord</w:t>
      </w:r>
    </w:p>
    <w:p w14:paraId="49940EC8" w14:textId="77777777" w:rsidR="003A1618" w:rsidRPr="003A1618" w:rsidRDefault="003A1618" w:rsidP="003A1618">
      <w:pPr>
        <w:spacing w:line="276" w:lineRule="auto"/>
        <w:rPr>
          <w:rFonts w:ascii="Arial" w:hAnsi="Arial" w:cs="Arial"/>
          <w:sz w:val="20"/>
        </w:rPr>
      </w:pPr>
      <w:r w:rsidRPr="003A1618">
        <w:rPr>
          <w:rFonts w:ascii="Arial" w:hAnsi="Arial" w:cs="Arial"/>
          <w:sz w:val="20"/>
        </w:rPr>
        <w:t>Larry Maas</w:t>
      </w:r>
    </w:p>
    <w:p w14:paraId="5007ECB1"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Carol </w:t>
      </w:r>
      <w:proofErr w:type="spellStart"/>
      <w:r w:rsidRPr="003A1618">
        <w:rPr>
          <w:rFonts w:ascii="Arial" w:hAnsi="Arial" w:cs="Arial"/>
          <w:sz w:val="20"/>
        </w:rPr>
        <w:t>McRonald</w:t>
      </w:r>
      <w:proofErr w:type="spellEnd"/>
    </w:p>
    <w:p w14:paraId="5B101A91" w14:textId="77777777" w:rsidR="003A1618" w:rsidRPr="003A1618" w:rsidRDefault="003A1618" w:rsidP="003A1618">
      <w:pPr>
        <w:spacing w:line="276" w:lineRule="auto"/>
        <w:rPr>
          <w:rFonts w:ascii="Arial" w:hAnsi="Arial" w:cs="Arial"/>
          <w:sz w:val="20"/>
        </w:rPr>
      </w:pPr>
      <w:r w:rsidRPr="003A1618">
        <w:rPr>
          <w:rFonts w:ascii="Arial" w:hAnsi="Arial" w:cs="Arial"/>
          <w:sz w:val="20"/>
        </w:rPr>
        <w:t>Larry Meisner</w:t>
      </w:r>
    </w:p>
    <w:p w14:paraId="13D80578" w14:textId="77777777" w:rsidR="003A1618" w:rsidRPr="003A1618" w:rsidRDefault="003A1618" w:rsidP="003A1618">
      <w:pPr>
        <w:spacing w:line="276" w:lineRule="auto"/>
        <w:rPr>
          <w:rFonts w:ascii="Arial" w:hAnsi="Arial" w:cs="Arial"/>
          <w:sz w:val="20"/>
        </w:rPr>
      </w:pPr>
      <w:r w:rsidRPr="003A1618">
        <w:rPr>
          <w:rFonts w:ascii="Arial" w:hAnsi="Arial" w:cs="Arial"/>
          <w:sz w:val="20"/>
        </w:rPr>
        <w:t>Michael O’Donnell</w:t>
      </w:r>
    </w:p>
    <w:p w14:paraId="6156896F" w14:textId="77777777" w:rsidR="003A1618" w:rsidRPr="003A1618" w:rsidRDefault="003A1618" w:rsidP="003A1618">
      <w:pPr>
        <w:spacing w:line="276" w:lineRule="auto"/>
        <w:rPr>
          <w:rFonts w:ascii="Arial" w:hAnsi="Arial" w:cs="Arial"/>
          <w:sz w:val="20"/>
        </w:rPr>
      </w:pPr>
      <w:r w:rsidRPr="003A1618">
        <w:rPr>
          <w:rFonts w:ascii="Arial" w:hAnsi="Arial" w:cs="Arial"/>
          <w:sz w:val="20"/>
        </w:rPr>
        <w:t>Patricia A. Plourde</w:t>
      </w:r>
    </w:p>
    <w:p w14:paraId="4FE3540B"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Herbert and Crystal </w:t>
      </w:r>
      <w:proofErr w:type="spellStart"/>
      <w:r w:rsidRPr="003A1618">
        <w:rPr>
          <w:rFonts w:ascii="Arial" w:hAnsi="Arial" w:cs="Arial"/>
          <w:sz w:val="20"/>
        </w:rPr>
        <w:t>Ropos</w:t>
      </w:r>
      <w:proofErr w:type="spellEnd"/>
    </w:p>
    <w:p w14:paraId="5F1C1957" w14:textId="77777777" w:rsidR="003A1618" w:rsidRPr="003A1618" w:rsidRDefault="003A1618" w:rsidP="003A1618">
      <w:pPr>
        <w:spacing w:line="276" w:lineRule="auto"/>
        <w:rPr>
          <w:rFonts w:ascii="Arial" w:hAnsi="Arial" w:cs="Arial"/>
          <w:sz w:val="20"/>
        </w:rPr>
      </w:pPr>
      <w:proofErr w:type="spellStart"/>
      <w:r w:rsidRPr="003A1618">
        <w:rPr>
          <w:rFonts w:ascii="Arial" w:hAnsi="Arial" w:cs="Arial"/>
          <w:sz w:val="20"/>
        </w:rPr>
        <w:t>Linell</w:t>
      </w:r>
      <w:proofErr w:type="spellEnd"/>
      <w:r w:rsidRPr="003A1618">
        <w:rPr>
          <w:rFonts w:ascii="Arial" w:hAnsi="Arial" w:cs="Arial"/>
          <w:sz w:val="20"/>
        </w:rPr>
        <w:t xml:space="preserve"> </w:t>
      </w:r>
      <w:proofErr w:type="spellStart"/>
      <w:r w:rsidRPr="003A1618">
        <w:rPr>
          <w:rFonts w:ascii="Arial" w:hAnsi="Arial" w:cs="Arial"/>
          <w:sz w:val="20"/>
        </w:rPr>
        <w:t>Seegall</w:t>
      </w:r>
      <w:proofErr w:type="spellEnd"/>
    </w:p>
    <w:p w14:paraId="5404F54C" w14:textId="77777777" w:rsidR="003A1618" w:rsidRPr="003A1618" w:rsidRDefault="003A1618" w:rsidP="003A1618">
      <w:pPr>
        <w:spacing w:line="276" w:lineRule="auto"/>
        <w:rPr>
          <w:rFonts w:ascii="Arial" w:hAnsi="Arial" w:cs="Arial"/>
          <w:sz w:val="20"/>
        </w:rPr>
      </w:pPr>
      <w:r w:rsidRPr="003A1618">
        <w:rPr>
          <w:rFonts w:ascii="Arial" w:hAnsi="Arial" w:cs="Arial"/>
          <w:sz w:val="20"/>
        </w:rPr>
        <w:t>Ted and Doris Simon</w:t>
      </w:r>
    </w:p>
    <w:p w14:paraId="5D434484" w14:textId="77777777" w:rsidR="003A1618" w:rsidRPr="003A1618" w:rsidRDefault="003A1618" w:rsidP="003A1618">
      <w:pPr>
        <w:spacing w:line="276" w:lineRule="auto"/>
        <w:rPr>
          <w:rFonts w:ascii="Arial" w:hAnsi="Arial" w:cs="Arial"/>
          <w:sz w:val="20"/>
        </w:rPr>
      </w:pPr>
      <w:r w:rsidRPr="003A1618">
        <w:rPr>
          <w:rFonts w:ascii="Arial" w:hAnsi="Arial" w:cs="Arial"/>
          <w:sz w:val="20"/>
        </w:rPr>
        <w:t xml:space="preserve">Carol </w:t>
      </w:r>
      <w:proofErr w:type="spellStart"/>
      <w:r w:rsidRPr="003A1618">
        <w:rPr>
          <w:rFonts w:ascii="Arial" w:hAnsi="Arial" w:cs="Arial"/>
          <w:sz w:val="20"/>
        </w:rPr>
        <w:t>Slaugh</w:t>
      </w:r>
      <w:proofErr w:type="spellEnd"/>
    </w:p>
    <w:p w14:paraId="78A868F8" w14:textId="77777777" w:rsidR="003A1618" w:rsidRPr="003A1618" w:rsidRDefault="003A1618" w:rsidP="003A1618">
      <w:pPr>
        <w:spacing w:line="276" w:lineRule="auto"/>
        <w:rPr>
          <w:rFonts w:ascii="Arial" w:hAnsi="Arial" w:cs="Arial"/>
          <w:sz w:val="20"/>
        </w:rPr>
      </w:pPr>
      <w:r w:rsidRPr="003A1618">
        <w:rPr>
          <w:rFonts w:ascii="Arial" w:hAnsi="Arial" w:cs="Arial"/>
          <w:sz w:val="20"/>
        </w:rPr>
        <w:t>Brenda Staples</w:t>
      </w:r>
    </w:p>
    <w:p w14:paraId="3F651BAD" w14:textId="6FCFFD4F" w:rsidR="00017D0A" w:rsidRDefault="003A1618" w:rsidP="003A1618">
      <w:pPr>
        <w:spacing w:line="276" w:lineRule="auto"/>
        <w:rPr>
          <w:rFonts w:ascii="Arial" w:hAnsi="Arial" w:cs="Arial"/>
          <w:sz w:val="20"/>
        </w:rPr>
      </w:pPr>
      <w:r w:rsidRPr="003A1618">
        <w:rPr>
          <w:rFonts w:ascii="Arial" w:hAnsi="Arial" w:cs="Arial"/>
          <w:sz w:val="20"/>
        </w:rPr>
        <w:t>Ruby Struble</w:t>
      </w:r>
    </w:p>
    <w:p w14:paraId="0378E7A3" w14:textId="77777777" w:rsidR="006B15C6" w:rsidRPr="00017D0A" w:rsidRDefault="006B15C6" w:rsidP="006B15C6">
      <w:pPr>
        <w:spacing w:line="276" w:lineRule="auto"/>
        <w:rPr>
          <w:rFonts w:ascii="Arial" w:hAnsi="Arial" w:cs="Arial"/>
          <w:sz w:val="20"/>
        </w:rPr>
      </w:pPr>
    </w:p>
    <w:p w14:paraId="3DE0FF4F" w14:textId="75B39468" w:rsidR="003A1618" w:rsidRDefault="003A1618" w:rsidP="00017D0A">
      <w:pPr>
        <w:spacing w:line="276" w:lineRule="auto"/>
        <w:rPr>
          <w:rFonts w:ascii="Arial" w:hAnsi="Arial" w:cs="Arial"/>
          <w:b/>
          <w:bCs/>
          <w:sz w:val="20"/>
        </w:rPr>
      </w:pPr>
      <w:r w:rsidRPr="003A1618">
        <w:rPr>
          <w:rFonts w:ascii="Arial" w:hAnsi="Arial" w:cs="Arial"/>
          <w:b/>
          <w:bCs/>
          <w:sz w:val="20"/>
        </w:rPr>
        <w:t>Increased Rates for Charitable Gift Annuities</w:t>
      </w:r>
    </w:p>
    <w:p w14:paraId="2E119925" w14:textId="7563021D" w:rsidR="00ED5109" w:rsidRDefault="003A1618" w:rsidP="00ED5109">
      <w:pPr>
        <w:spacing w:line="276" w:lineRule="auto"/>
        <w:rPr>
          <w:rFonts w:ascii="Arial" w:hAnsi="Arial" w:cs="Arial"/>
          <w:sz w:val="20"/>
        </w:rPr>
      </w:pPr>
      <w:r w:rsidRPr="003A1618">
        <w:rPr>
          <w:rFonts w:ascii="Arial" w:hAnsi="Arial" w:cs="Arial"/>
          <w:sz w:val="20"/>
        </w:rPr>
        <w:t>Charitable gift annuities rates have increased and can benefit you. Do you know you can now establish a gift annuity with funds from your IRA? If you are looking to generate reliable income while saving on taxes and creating life-changing partnerships between people and guide dogs, simply send us the completed coupon below, visit guidedogs.giftlegacy.com, or call us at 415.499.4073 for more information.</w:t>
      </w:r>
    </w:p>
    <w:p w14:paraId="43BFB9CA" w14:textId="77777777" w:rsidR="003A1618" w:rsidRDefault="003A1618" w:rsidP="00ED5109">
      <w:pPr>
        <w:spacing w:line="276" w:lineRule="auto"/>
        <w:rPr>
          <w:rFonts w:ascii="Arial" w:hAnsi="Arial" w:cs="Arial"/>
          <w:sz w:val="20"/>
        </w:rPr>
      </w:pPr>
    </w:p>
    <w:p w14:paraId="0C077B37" w14:textId="6A3FD66A" w:rsidR="00FB4EEA" w:rsidRPr="000C7B4E" w:rsidRDefault="00FB4EEA" w:rsidP="00ED5109">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7DD1" w14:textId="77777777" w:rsidR="00D51FC7" w:rsidRDefault="00D51FC7" w:rsidP="00BB4C92">
      <w:r>
        <w:separator/>
      </w:r>
    </w:p>
  </w:endnote>
  <w:endnote w:type="continuationSeparator" w:id="0">
    <w:p w14:paraId="14003FAC" w14:textId="77777777" w:rsidR="00D51FC7" w:rsidRDefault="00D51FC7"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E0E9" w14:textId="77777777" w:rsidR="00D51FC7" w:rsidRDefault="00D51FC7" w:rsidP="00BB4C92">
      <w:r>
        <w:separator/>
      </w:r>
    </w:p>
  </w:footnote>
  <w:footnote w:type="continuationSeparator" w:id="0">
    <w:p w14:paraId="2E685EC9" w14:textId="77777777" w:rsidR="00D51FC7" w:rsidRDefault="00D51FC7"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000000">
    <w:pPr>
      <w:pStyle w:val="Header"/>
    </w:pPr>
    <w:sdt>
      <w:sdtPr>
        <w:id w:val="171999623"/>
        <w:placeholder>
          <w:docPart w:val="E52161FBDA20AD4396655DD792D2EE78"/>
        </w:placeholder>
        <w:temporary/>
        <w:showingPlcHdr/>
      </w:sdt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Content>
        <w:r w:rsidR="000C7B4E">
          <w:t>[Type text]</w:t>
        </w:r>
      </w:sdtContent>
    </w:sdt>
    <w:r w:rsidR="000C7B4E">
      <w:ptab w:relativeTo="margin" w:alignment="right" w:leader="none"/>
    </w:r>
    <w:sdt>
      <w:sdtPr>
        <w:id w:val="171999625"/>
        <w:placeholder>
          <w:docPart w:val="049725FCD6580D4796BE153EF9019C60"/>
        </w:placeholder>
        <w:temporary/>
        <w:showingPlcHdr/>
      </w:sdt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3B4E"/>
    <w:multiLevelType w:val="hybridMultilevel"/>
    <w:tmpl w:val="98B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B0B70"/>
    <w:multiLevelType w:val="hybridMultilevel"/>
    <w:tmpl w:val="FAC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52D42"/>
    <w:multiLevelType w:val="hybridMultilevel"/>
    <w:tmpl w:val="0EA2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71FB2"/>
    <w:multiLevelType w:val="hybridMultilevel"/>
    <w:tmpl w:val="4FB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B40AE"/>
    <w:multiLevelType w:val="hybridMultilevel"/>
    <w:tmpl w:val="3128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B8A"/>
    <w:multiLevelType w:val="hybridMultilevel"/>
    <w:tmpl w:val="440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17A7C"/>
    <w:multiLevelType w:val="hybridMultilevel"/>
    <w:tmpl w:val="58BA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D4276"/>
    <w:multiLevelType w:val="hybridMultilevel"/>
    <w:tmpl w:val="B3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C6AC8"/>
    <w:multiLevelType w:val="hybridMultilevel"/>
    <w:tmpl w:val="B212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8685B"/>
    <w:multiLevelType w:val="hybridMultilevel"/>
    <w:tmpl w:val="5D0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F27F1"/>
    <w:multiLevelType w:val="hybridMultilevel"/>
    <w:tmpl w:val="F28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73BAB"/>
    <w:multiLevelType w:val="hybridMultilevel"/>
    <w:tmpl w:val="B03A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10"/>
  </w:num>
  <w:num w:numId="2" w16cid:durableId="1557280655">
    <w:abstractNumId w:val="37"/>
  </w:num>
  <w:num w:numId="3" w16cid:durableId="76288483">
    <w:abstractNumId w:val="4"/>
  </w:num>
  <w:num w:numId="4" w16cid:durableId="2061199139">
    <w:abstractNumId w:val="26"/>
  </w:num>
  <w:num w:numId="5" w16cid:durableId="268973290">
    <w:abstractNumId w:val="32"/>
  </w:num>
  <w:num w:numId="6" w16cid:durableId="768887836">
    <w:abstractNumId w:val="36"/>
  </w:num>
  <w:num w:numId="7" w16cid:durableId="1395545578">
    <w:abstractNumId w:val="8"/>
  </w:num>
  <w:num w:numId="8" w16cid:durableId="1618365571">
    <w:abstractNumId w:val="25"/>
  </w:num>
  <w:num w:numId="9" w16cid:durableId="428161124">
    <w:abstractNumId w:val="7"/>
  </w:num>
  <w:num w:numId="10" w16cid:durableId="295179727">
    <w:abstractNumId w:val="2"/>
  </w:num>
  <w:num w:numId="11" w16cid:durableId="1801991191">
    <w:abstractNumId w:val="35"/>
  </w:num>
  <w:num w:numId="12" w16cid:durableId="1866015199">
    <w:abstractNumId w:val="24"/>
  </w:num>
  <w:num w:numId="13" w16cid:durableId="394666054">
    <w:abstractNumId w:val="41"/>
  </w:num>
  <w:num w:numId="14" w16cid:durableId="402023913">
    <w:abstractNumId w:val="16"/>
  </w:num>
  <w:num w:numId="15" w16cid:durableId="1321545348">
    <w:abstractNumId w:val="38"/>
  </w:num>
  <w:num w:numId="16" w16cid:durableId="958409975">
    <w:abstractNumId w:val="5"/>
  </w:num>
  <w:num w:numId="17" w16cid:durableId="34740401">
    <w:abstractNumId w:val="22"/>
  </w:num>
  <w:num w:numId="18" w16cid:durableId="1151825641">
    <w:abstractNumId w:val="21"/>
  </w:num>
  <w:num w:numId="19" w16cid:durableId="56635521">
    <w:abstractNumId w:val="29"/>
  </w:num>
  <w:num w:numId="20" w16cid:durableId="788283513">
    <w:abstractNumId w:val="28"/>
  </w:num>
  <w:num w:numId="21" w16cid:durableId="1071080502">
    <w:abstractNumId w:val="30"/>
  </w:num>
  <w:num w:numId="22" w16cid:durableId="856039813">
    <w:abstractNumId w:val="18"/>
  </w:num>
  <w:num w:numId="23" w16cid:durableId="1890342117">
    <w:abstractNumId w:val="20"/>
  </w:num>
  <w:num w:numId="24" w16cid:durableId="1655182531">
    <w:abstractNumId w:val="12"/>
  </w:num>
  <w:num w:numId="25" w16cid:durableId="1314025483">
    <w:abstractNumId w:val="17"/>
  </w:num>
  <w:num w:numId="26" w16cid:durableId="176584053">
    <w:abstractNumId w:val="13"/>
  </w:num>
  <w:num w:numId="27" w16cid:durableId="1387416192">
    <w:abstractNumId w:val="23"/>
  </w:num>
  <w:num w:numId="28" w16cid:durableId="1188176103">
    <w:abstractNumId w:val="1"/>
  </w:num>
  <w:num w:numId="29" w16cid:durableId="15667578">
    <w:abstractNumId w:val="6"/>
  </w:num>
  <w:num w:numId="30" w16cid:durableId="1964773670">
    <w:abstractNumId w:val="0"/>
  </w:num>
  <w:num w:numId="31" w16cid:durableId="1461145981">
    <w:abstractNumId w:val="31"/>
  </w:num>
  <w:num w:numId="32" w16cid:durableId="417794706">
    <w:abstractNumId w:val="15"/>
  </w:num>
  <w:num w:numId="33" w16cid:durableId="543564194">
    <w:abstractNumId w:val="34"/>
  </w:num>
  <w:num w:numId="34" w16cid:durableId="594483189">
    <w:abstractNumId w:val="27"/>
  </w:num>
  <w:num w:numId="35" w16cid:durableId="1807119959">
    <w:abstractNumId w:val="14"/>
  </w:num>
  <w:num w:numId="36" w16cid:durableId="1487934519">
    <w:abstractNumId w:val="19"/>
  </w:num>
  <w:num w:numId="37" w16cid:durableId="1607494498">
    <w:abstractNumId w:val="33"/>
  </w:num>
  <w:num w:numId="38" w16cid:durableId="1863007101">
    <w:abstractNumId w:val="39"/>
  </w:num>
  <w:num w:numId="39" w16cid:durableId="1408573238">
    <w:abstractNumId w:val="3"/>
  </w:num>
  <w:num w:numId="40" w16cid:durableId="981539281">
    <w:abstractNumId w:val="9"/>
  </w:num>
  <w:num w:numId="41" w16cid:durableId="1455949861">
    <w:abstractNumId w:val="11"/>
  </w:num>
  <w:num w:numId="42" w16cid:durableId="1157261849">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17D0A"/>
    <w:rsid w:val="00023C37"/>
    <w:rsid w:val="0004327E"/>
    <w:rsid w:val="00063563"/>
    <w:rsid w:val="00071098"/>
    <w:rsid w:val="00074695"/>
    <w:rsid w:val="00075B69"/>
    <w:rsid w:val="00080072"/>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405D3"/>
    <w:rsid w:val="0036468F"/>
    <w:rsid w:val="00367EF6"/>
    <w:rsid w:val="003903CF"/>
    <w:rsid w:val="003A1618"/>
    <w:rsid w:val="003A53A9"/>
    <w:rsid w:val="003B305B"/>
    <w:rsid w:val="003B52F4"/>
    <w:rsid w:val="003C42E0"/>
    <w:rsid w:val="003E519D"/>
    <w:rsid w:val="003E6AC6"/>
    <w:rsid w:val="003F192C"/>
    <w:rsid w:val="00410F0E"/>
    <w:rsid w:val="0042363C"/>
    <w:rsid w:val="004372DA"/>
    <w:rsid w:val="00443F30"/>
    <w:rsid w:val="00467AD4"/>
    <w:rsid w:val="00483879"/>
    <w:rsid w:val="00483DA8"/>
    <w:rsid w:val="00490B29"/>
    <w:rsid w:val="0049262D"/>
    <w:rsid w:val="0049462A"/>
    <w:rsid w:val="004A2E00"/>
    <w:rsid w:val="004C004D"/>
    <w:rsid w:val="004D7F63"/>
    <w:rsid w:val="004E4882"/>
    <w:rsid w:val="004E58AC"/>
    <w:rsid w:val="004F22FB"/>
    <w:rsid w:val="00576199"/>
    <w:rsid w:val="00592777"/>
    <w:rsid w:val="005A3417"/>
    <w:rsid w:val="005B3A2C"/>
    <w:rsid w:val="005B593F"/>
    <w:rsid w:val="00624255"/>
    <w:rsid w:val="0062490C"/>
    <w:rsid w:val="0063101E"/>
    <w:rsid w:val="0063693A"/>
    <w:rsid w:val="00650A96"/>
    <w:rsid w:val="00661429"/>
    <w:rsid w:val="0067529E"/>
    <w:rsid w:val="00692F45"/>
    <w:rsid w:val="006930CB"/>
    <w:rsid w:val="006B15C6"/>
    <w:rsid w:val="006C3D8F"/>
    <w:rsid w:val="006F03D8"/>
    <w:rsid w:val="007134A0"/>
    <w:rsid w:val="007177F5"/>
    <w:rsid w:val="00726DFB"/>
    <w:rsid w:val="00731B91"/>
    <w:rsid w:val="007330B7"/>
    <w:rsid w:val="00766760"/>
    <w:rsid w:val="00787467"/>
    <w:rsid w:val="00787DD5"/>
    <w:rsid w:val="00797714"/>
    <w:rsid w:val="007A165B"/>
    <w:rsid w:val="007B3C10"/>
    <w:rsid w:val="007C660F"/>
    <w:rsid w:val="007D3B5E"/>
    <w:rsid w:val="007E6A88"/>
    <w:rsid w:val="007F7E13"/>
    <w:rsid w:val="00812960"/>
    <w:rsid w:val="008252F3"/>
    <w:rsid w:val="008277CA"/>
    <w:rsid w:val="00832C84"/>
    <w:rsid w:val="008644C7"/>
    <w:rsid w:val="00867864"/>
    <w:rsid w:val="00882F05"/>
    <w:rsid w:val="00884C32"/>
    <w:rsid w:val="00896372"/>
    <w:rsid w:val="008D4819"/>
    <w:rsid w:val="008F3D91"/>
    <w:rsid w:val="00916533"/>
    <w:rsid w:val="0095151A"/>
    <w:rsid w:val="00952338"/>
    <w:rsid w:val="009527F4"/>
    <w:rsid w:val="009610B9"/>
    <w:rsid w:val="0098748D"/>
    <w:rsid w:val="00990922"/>
    <w:rsid w:val="00996A7A"/>
    <w:rsid w:val="009B6CDD"/>
    <w:rsid w:val="009C199D"/>
    <w:rsid w:val="009C5DE3"/>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2634"/>
    <w:rsid w:val="00C1525F"/>
    <w:rsid w:val="00C345C7"/>
    <w:rsid w:val="00C50CE3"/>
    <w:rsid w:val="00C5155F"/>
    <w:rsid w:val="00C65570"/>
    <w:rsid w:val="00C74221"/>
    <w:rsid w:val="00C776FC"/>
    <w:rsid w:val="00C91F97"/>
    <w:rsid w:val="00C95503"/>
    <w:rsid w:val="00CA3239"/>
    <w:rsid w:val="00CA5F07"/>
    <w:rsid w:val="00CA6AE4"/>
    <w:rsid w:val="00CC1222"/>
    <w:rsid w:val="00CD38BE"/>
    <w:rsid w:val="00CD6EF1"/>
    <w:rsid w:val="00CE494D"/>
    <w:rsid w:val="00CF221E"/>
    <w:rsid w:val="00D24E6B"/>
    <w:rsid w:val="00D258BB"/>
    <w:rsid w:val="00D3215A"/>
    <w:rsid w:val="00D4468E"/>
    <w:rsid w:val="00D51FC7"/>
    <w:rsid w:val="00D54F94"/>
    <w:rsid w:val="00D8002B"/>
    <w:rsid w:val="00D85CC3"/>
    <w:rsid w:val="00D9469E"/>
    <w:rsid w:val="00DC4761"/>
    <w:rsid w:val="00DD3DDB"/>
    <w:rsid w:val="00DF192E"/>
    <w:rsid w:val="00E309AC"/>
    <w:rsid w:val="00E32D3A"/>
    <w:rsid w:val="00E512EA"/>
    <w:rsid w:val="00E6261F"/>
    <w:rsid w:val="00EC4A4B"/>
    <w:rsid w:val="00ED5109"/>
    <w:rsid w:val="00ED5B41"/>
    <w:rsid w:val="00F076EF"/>
    <w:rsid w:val="00F27E44"/>
    <w:rsid w:val="00F30906"/>
    <w:rsid w:val="00F471F6"/>
    <w:rsid w:val="00F5629A"/>
    <w:rsid w:val="00F70190"/>
    <w:rsid w:val="00F72270"/>
    <w:rsid w:val="00F750B1"/>
    <w:rsid w:val="00F93035"/>
    <w:rsid w:val="00FA2C54"/>
    <w:rsid w:val="00FB1487"/>
    <w:rsid w:val="00FB4EEA"/>
    <w:rsid w:val="00FB7404"/>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table" w:styleId="TableGrid">
    <w:name w:val="Table Grid"/>
    <w:basedOn w:val="TableNormal"/>
    <w:uiPriority w:val="59"/>
    <w:rsid w:val="00017D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1177E6"/>
    <w:rsid w:val="002B5DEA"/>
    <w:rsid w:val="002E0C45"/>
    <w:rsid w:val="003028AF"/>
    <w:rsid w:val="00355DAF"/>
    <w:rsid w:val="003D0C1B"/>
    <w:rsid w:val="003D16C8"/>
    <w:rsid w:val="00447EB5"/>
    <w:rsid w:val="00487C13"/>
    <w:rsid w:val="00571501"/>
    <w:rsid w:val="005A6CEB"/>
    <w:rsid w:val="00671EEC"/>
    <w:rsid w:val="006F192A"/>
    <w:rsid w:val="00730A6F"/>
    <w:rsid w:val="00762457"/>
    <w:rsid w:val="007B4D6B"/>
    <w:rsid w:val="008002EF"/>
    <w:rsid w:val="009059F2"/>
    <w:rsid w:val="00932B3B"/>
    <w:rsid w:val="00961154"/>
    <w:rsid w:val="009B09E5"/>
    <w:rsid w:val="00A21375"/>
    <w:rsid w:val="00A47B9F"/>
    <w:rsid w:val="00C93D64"/>
    <w:rsid w:val="00D253E6"/>
    <w:rsid w:val="00DB258A"/>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2</cp:revision>
  <dcterms:created xsi:type="dcterms:W3CDTF">2023-09-13T17:15:00Z</dcterms:created>
  <dcterms:modified xsi:type="dcterms:W3CDTF">2023-09-13T17:15:00Z</dcterms:modified>
  <cp:category/>
</cp:coreProperties>
</file>